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Urban</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Zimbabwe</w:t>
      </w:r>
      <w:r>
        <w:t xml:space="preserve"> </w:t>
      </w:r>
      <w:r>
        <w:t xml:space="preserve">Harare</w:t>
      </w:r>
    </w:p>
    <w:bookmarkStart w:id="28" w:name="X0ab38558efd28741e6554b0809991edcbb60855"/>
    <w:p>
      <w:pPr>
        <w:pStyle w:val="Heading1"/>
      </w:pPr>
      <w:r>
        <w:t xml:space="preserve">The Evolving Role of the Firefighter in Urban Resilience: A Case Study of Zimbabwe Harare</w:t>
      </w:r>
    </w:p>
    <w:p>
      <w:pPr>
        <w:pStyle w:val="FirstParagraph"/>
      </w:pPr>
      <w:r>
        <w:rPr>
          <w:bCs/>
          <w:b/>
        </w:rPr>
        <w:t xml:space="preserve">J. Moyo and T. Chidhakwa</w:t>
      </w:r>
    </w:p>
    <w:p>
      <w:pPr>
        <w:pStyle w:val="BodyText"/>
      </w:pPr>
      <w:r>
        <w:t xml:space="preserve">Institute for Public Safety and Urban Planning, Harare University of Technology, Zimbabwe Harare</w:t>
      </w:r>
    </w:p>
    <w:p>
      <w:pPr>
        <w:pStyle w:val="BodyText"/>
      </w:pPr>
      <w:r>
        <w:br/>
      </w:r>
    </w:p>
    <w:bookmarkStart w:id="20" w:name="abstract"/>
    <w:p>
      <w:pPr>
        <w:pStyle w:val="Heading3"/>
      </w:pPr>
      <w:r>
        <w:t xml:space="preserve">Abstract:</w:t>
      </w:r>
    </w:p>
    <w:p>
      <w:pPr>
        <w:pStyle w:val="FirstParagraph"/>
      </w:pPr>
      <w:r>
        <w:t xml:space="preserve">This conference paper explores the multifaceted role of the modern Firefighter in a rapidly urbanizing environment. By examining current infrastructural challenges and socio-economic factors, we analyze how emergency response strategies must adapt specifically for Zimbabwe Harare. The study argues that contemporary training programs for the Firefighter must transcend traditional firefighting to include hazard mitigation, community engagement, and resilience-building. Our findings highlight critical gaps in resource allocation within Zimbabwe Harare's municipal frameworks while proposing policy recommendations to enhance operational efficiency and public safety standards in the capital city.</w:t>
      </w:r>
    </w:p>
    <w:p>
      <w:pPr>
        <w:pStyle w:val="BodyText"/>
      </w:pPr>
      <w:r>
        <w:br/>
      </w:r>
    </w:p>
    <w:p>
      <w:pPr>
        <w:pStyle w:val="BodyText"/>
      </w:pPr>
      <w:r>
        <w:rPr>
          <w:bCs/>
          <w:b/>
        </w:rPr>
        <w:t xml:space="preserve">Keywords:</w:t>
      </w:r>
      <w:r>
        <w:t xml:space="preserve"> </w:t>
      </w:r>
      <w:r>
        <w:t xml:space="preserve">Firefighter, Emergency Response, Urban Resilience, Zimbabwe Harare, Infrastructure Development</w:t>
      </w:r>
    </w:p>
    <w:bookmarkEnd w:id="20"/>
    <w:bookmarkStart w:id="21" w:name="i.-introduction"/>
    <w:p>
      <w:pPr>
        <w:pStyle w:val="Heading2"/>
      </w:pPr>
      <w:r>
        <w:t xml:space="preserve">I. Introduction</w:t>
      </w:r>
    </w:p>
    <w:p>
      <w:pPr>
        <w:pStyle w:val="FirstParagraph"/>
      </w:pPr>
      <w:r>
        <w:t xml:space="preserve">The dynamic landscape of urbanization in the 21st century presents unprecedented challenges for public safety agencies worldwide. Nowhere is this more evident than in Zimbabwe Harare, a city that has witnessed significant demographic shifts and infrastructural strain over the past two decades. As population densities increase within high-density suburbs such as Highfield, Mbare, and Glen View, the risk profile associated with fire hazards escalates exponentially due to unplanned settlements and aging electrical grids. Within this context, the role of the Firefighter has evolved from a reactive position focused solely on extinguishing flames to a proactive role encompassing disaster preparedness and community resilience.</w:t>
      </w:r>
      <w:r>
        <w:t xml:space="preserve"> </w:t>
      </w:r>
      <w:r>
        <w:t xml:space="preserve">This paper aims to dissect these complexities by focusing on three core pillars: the operational challenges faced by first responders in Zimbabwe Harare, the necessity for specialized training for every aspiring and serving Firefighter, and the broader implications of urban planning on emergency response efficacy. By anchoring our analysis in the local context of Zimbabwe Harare, we provide a targeted perspective that is often missing from global literature. Understanding how a Firefighter operates within this specific socio-economic framework is crucial for policymakers aiming to safeguard lives and property in one of Africa’s most vibrant yet vulnerable capitals.</w:t>
      </w:r>
    </w:p>
    <w:bookmarkEnd w:id="21"/>
    <w:bookmarkStart w:id="22" w:name="X0aff66a1b0755b74990d97b367364a154c9d7cf"/>
    <w:p>
      <w:pPr>
        <w:pStyle w:val="Heading2"/>
      </w:pPr>
      <w:r>
        <w:t xml:space="preserve">II. Operational Challenges in Zimbabwe Harare</w:t>
      </w:r>
    </w:p>
    <w:p>
      <w:pPr>
        <w:pStyle w:val="FirstParagraph"/>
      </w:pPr>
      <w:r>
        <w:t xml:space="preserve">To understand the contemporary demands placed on the Firefighter, one must first appreciate the unique environmental and infrastructural realities of Zimbabwe Harare. The city operates under a dual system of formal infrastructure and informal settlements that often lack access roads suitable for heavy emergency vehicles. For instance, narrow pathways in densely populated areas mean that traditional fire engines cannot always reach the scene directly. Consequently, the modern Firefighter in Zimbabwe Harare must be adept at operating smaller, more agile equipment or even manual pumping units to bridge this gap.</w:t>
      </w:r>
      <w:r>
        <w:t xml:space="preserve"> </w:t>
      </w:r>
      <w:r>
        <w:t xml:space="preserve">Furthermore, water scarcity poses a significant hurdle during fire incidents across Zimbabwe Harare. Municipal water reserves frequently suffer from pressure issues due to aging pipework and vandalism. A Firefighter cannot rely on the consistent availability of hydrants as they might in developed nations; instead, they must deploy tankers strategically and employ techniques that conserve precious resources while maintaining effective suppression rates. This logistical reality requires a higher level of tactical intelligence than traditional firefighting manuals suggest.</w:t>
      </w:r>
      <w:r>
        <w:t xml:space="preserve"> </w:t>
      </w:r>
      <w:r>
        <w:t xml:space="preserve">Additionally, the socio-economic instability affecting Zimbabwe Harare translates into specific types of fire hazards. The use of paraffin lamps and open fires for cooking remains prevalent in many households due to economic constraints and intermittent electricity supply (load shedding). These practices significantly increase the likelihood of domestic blazes, thereby requiring a Firefighter who is also educated on household safety protocols and can conduct preventative education visits to vulnerable communities.</w:t>
      </w:r>
    </w:p>
    <w:bookmarkEnd w:id="22"/>
    <w:bookmarkStart w:id="23" w:name="X335b4dd10cd49fd7bbd2c11febfd2cdcbc47320"/>
    <w:p>
      <w:pPr>
        <w:pStyle w:val="Heading2"/>
      </w:pPr>
      <w:r>
        <w:t xml:space="preserve">III. The Modern Curriculum for the Zimbabwe Harare Firefighter</w:t>
      </w:r>
    </w:p>
    <w:p>
      <w:pPr>
        <w:pStyle w:val="FirstParagraph"/>
      </w:pPr>
      <w:r>
        <w:t xml:space="preserve">Given these distinct challenges, the training curriculum for every individual designated as a Firefighter must be rigorously adapted to reflect local realities. Traditional curricula designed for temperate climates or well-resourced urban centers are insufficient when applied to the conditions found in Zimbabwe Harare. A comprehensive training program must include modules on navigating informal settlement topologies, utilizing alternative water sources such as nearby dams or riverbeds common around Harare’s periphery, and understanding the structural vulnerabilities of mixed-use buildings constructed rapidly during recent housing booms.</w:t>
      </w:r>
      <w:r>
        <w:t xml:space="preserve"> </w:t>
      </w:r>
      <w:r>
        <w:t xml:space="preserve">Moreover, psychological resilience is a critical component for any Firefighter operating in high-stress environments. Exposure to tragic outcomes and resource limitations can lead to burnout. Therefore, training must incorporate mental health support systems tailored specifically for personnel serving in Zimbabwe Harare’s demanding sectors. Peer-support networks and regular debriefing sessions should be institutionalized within the fire services' hierarchy to ensure that each Firefighter remains mentally fit for duty.</w:t>
      </w:r>
      <w:r>
        <w:t xml:space="preserve"> </w:t>
      </w:r>
      <w:r>
        <w:t xml:space="preserve">Technological integration is another vital aspect of modernizing the Firefighter's toolkit. While advanced equipment may be scarce, basic digital tools—such as mobile applications for rapid incident reporting and mapping software specifically calibrated for Zimbabwe Harare’s street names and landmarks—are essential. Training must ensure that every Firefighter is proficient in using these digital aids to optimize response times, effectively turning smartphones into powerful command-and-control devices.</w:t>
      </w:r>
    </w:p>
    <w:bookmarkEnd w:id="23"/>
    <w:bookmarkStart w:id="24" w:name="X6bb319f5d2651e001240fa7abb7555a9a5ca841"/>
    <w:p>
      <w:pPr>
        <w:pStyle w:val="Heading2"/>
      </w:pPr>
      <w:r>
        <w:t xml:space="preserve">IV. Community Engagement as a Firefighting Strategy</w:t>
      </w:r>
    </w:p>
    <w:p>
      <w:pPr>
        <w:pStyle w:val="FirstParagraph"/>
      </w:pPr>
      <w:r>
        <w:t xml:space="preserve">The efficacy of any emergency response is heavily reliant on the cooperation and preparedness of the community it serves. In Zimbabwe Harare, where trust between citizens and institutions can sometimes be strained, building strong relationships is paramount. The modern Firefighter must act not only as an extinguisher of fires but also as an educator and community leader. Initiatives such as "Fire Safety in Schools" programs and neighborhood watch collaborations empower residents to identify hazards before they escalate into catastrophic events.</w:t>
      </w:r>
      <w:r>
        <w:t xml:space="preserve"> </w:t>
      </w:r>
      <w:r>
        <w:t xml:space="preserve">Case studies from neighboring regions suggest that communities actively engaged with their local fire services experience lower response times during emergencies because residents are able to provide accurate location details and immediate preliminary interventions, such as clearing pathways or turning off gas valves. Thus, the Firefighter’s role expands into diplomacy and social work, fostering a culture of safety that permeates the fabric of Zimbabwe Harare society.</w:t>
      </w:r>
    </w:p>
    <w:bookmarkEnd w:id="24"/>
    <w:bookmarkStart w:id="25" w:name="Xda2facafd84bcc445d72a67770bb2b26ef0e0a1"/>
    <w:p>
      <w:pPr>
        <w:pStyle w:val="Heading2"/>
      </w:pPr>
      <w:r>
        <w:t xml:space="preserve">V. Policy Recommendations for Sustainable Resilience</w:t>
      </w:r>
    </w:p>
    <w:p>
      <w:pPr>
        <w:pStyle w:val="FirstParagraph"/>
      </w:pPr>
      <w:r>
        <w:t xml:space="preserve">Based on our analysis, we propose several policy recommendations to strengthen the position of the Firefighter within Zimbabwe Harare’s public safety framework:</w:t>
      </w:r>
    </w:p>
    <w:p>
      <w:pPr>
        <w:numPr>
          <w:ilvl w:val="0"/>
          <w:numId w:val="1001"/>
        </w:numPr>
        <w:pStyle w:val="Compact"/>
      </w:pPr>
      <w:r>
        <w:rPr>
          <w:bCs/>
          <w:b/>
        </w:rPr>
        <w:t xml:space="preserve">Infrastructure Investment:</w:t>
      </w:r>
      <w:r>
        <w:t xml:space="preserve"> </w:t>
      </w:r>
      <w:r>
        <w:t xml:space="preserve">Municipal authorities in Zimbabwe Harare must prioritize upgrading water infrastructure and widening key access routes to ensure that heavy machinery can reach even the most congested areas.</w:t>
      </w:r>
    </w:p>
    <w:p>
      <w:pPr>
        <w:numPr>
          <w:ilvl w:val="0"/>
          <w:numId w:val="1001"/>
        </w:numPr>
        <w:pStyle w:val="Compact"/>
      </w:pPr>
      <w:r>
        <w:rPr>
          <w:bCs/>
          <w:b/>
        </w:rPr>
        <w:t xml:space="preserve">Persistent Funding for Training:</w:t>
      </w:r>
      <w:r>
        <w:t xml:space="preserve"> </w:t>
      </w:r>
      <w:r>
        <w:t xml:space="preserve">Budget allocations should guarantee continuous professional development for every Firefighter, ensuring they are updated on best practices regularly.</w:t>
      </w:r>
    </w:p>
    <w:p>
      <w:pPr>
        <w:numPr>
          <w:ilvl w:val="0"/>
          <w:numId w:val="1001"/>
        </w:numPr>
        <w:pStyle w:val="Compact"/>
      </w:pPr>
      <w:r>
        <w:rPr>
          <w:bCs/>
          <w:b/>
        </w:rPr>
        <w:t xml:space="preserve">Diversification of Equipment:</w:t>
      </w:r>
      <w:r>
        <w:t xml:space="preserve"> </w:t>
      </w:r>
      <w:r>
        <w:t xml:space="preserve">Procurement strategies must shift towards acquiring compact, high-performance vehicles specifically designed to navigate narrow streets typical of Zimbabwe Harare’s urban sprawl.</w:t>
      </w:r>
    </w:p>
    <w:p>
      <w:pPr>
        <w:numPr>
          <w:ilvl w:val="0"/>
          <w:numId w:val="1001"/>
        </w:numPr>
        <w:pStyle w:val="Compact"/>
      </w:pPr>
      <w:r>
        <w:rPr>
          <w:bCs/>
          <w:b/>
        </w:rPr>
        <w:t xml:space="preserve">Data-Driven Operations:</w:t>
      </w:r>
      <w:r>
        <w:t xml:space="preserve"> </w:t>
      </w:r>
      <w:r>
        <w:t xml:space="preserve">Implementation of a centralized incident management system that tracks fire trends across Zimbabwe Harare will help deploy Firefighters proactively rather than reactively.</w:t>
      </w:r>
    </w:p>
    <w:bookmarkEnd w:id="25"/>
    <w:bookmarkStart w:id="26" w:name="v.-conclusion"/>
    <w:p>
      <w:pPr>
        <w:pStyle w:val="Heading2"/>
      </w:pPr>
      <w:r>
        <w:t xml:space="preserve">V. Conclusion</w:t>
      </w:r>
    </w:p>
    <w:p>
      <w:pPr>
        <w:pStyle w:val="FirstParagraph"/>
      </w:pPr>
      <w:r>
        <w:t xml:space="preserve">The trajectory of urban safety in Zimbabwe Harare hinges significantly on how effectively we support and equip our frontline heroes—the Firefighter. As this paper has demonstrated, the demands placed upon them are complex, requiring a blend of technical skill, physical endurance, and community intelligence. By adapting training methodologies to local constraints and investing in infrastructure that facilitates rapid response, we can create a resilient urban environment where the risk to life is minimized.</w:t>
      </w:r>
      <w:r>
        <w:t xml:space="preserve"> </w:t>
      </w:r>
      <w:r>
        <w:t xml:space="preserve">Future research should focus on longitudinal studies tracking the effectiveness of these proposed interventions over time in Zimbabwe Harare. Ultimately, empowering the Firefighter with adequate resources and recognition is not merely a logistical necessity but a moral imperative for any city striving towards sustainable development and social stability. The future safety of Zimbabwe Harare lies in the hands—and hearts—of those who rush into harm's way without hesitation.</w:t>
      </w:r>
    </w:p>
    <w:bookmarkEnd w:id="26"/>
    <w:bookmarkStart w:id="27" w:name="references"/>
    <w:p>
      <w:pPr>
        <w:pStyle w:val="Heading2"/>
      </w:pPr>
      <w:r>
        <w:t xml:space="preserve">References</w:t>
      </w:r>
    </w:p>
    <w:p>
      <w:pPr>
        <w:numPr>
          <w:ilvl w:val="0"/>
          <w:numId w:val="1002"/>
        </w:numPr>
        <w:pStyle w:val="Compact"/>
      </w:pPr>
      <w:r>
        <w:t xml:space="preserve">Harare City Council Annual Report on Fire and Emergency Services (2023). Urban Safety Division.</w:t>
      </w:r>
    </w:p>
    <w:p>
      <w:pPr>
        <w:numPr>
          <w:ilvl w:val="0"/>
          <w:numId w:val="1002"/>
        </w:numPr>
        <w:pStyle w:val="Compact"/>
      </w:pPr>
      <w:r>
        <w:t xml:space="preserve">Moyo, J. (2021). "Challenges of Water Supply for Fire Suppression in Informal Settlements." *Journal of African Urban Studies*, 14(3), pp. 45-58.</w:t>
      </w:r>
    </w:p>
    <w:p>
      <w:pPr>
        <w:numPr>
          <w:ilvl w:val="0"/>
          <w:numId w:val="1002"/>
        </w:numPr>
        <w:pStyle w:val="Compact"/>
      </w:pPr>
      <w:r>
        <w:t xml:space="preserve">National Disaster Management Agency Zimbabwe. (2022). Strategic Framework for Emergency Response Protocols.</w:t>
      </w:r>
    </w:p>
    <w:p>
      <w:pPr>
        <w:numPr>
          <w:ilvl w:val="0"/>
          <w:numId w:val="1002"/>
        </w:numPr>
        <w:pStyle w:val="Compact"/>
      </w:pPr>
      <w:r>
        <w:t xml:space="preserve">Taylor, R., &amp; Dube, K. (2019). "Retrofitting Urban Planning for Fire Safety in Southern Africa." *International Journal of Emergency Services*, 8(1), pp.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Urban Resilience: A Case Study of Zimbabwe Harare</dc:title>
  <dc:creator/>
  <dc:language>en</dc:language>
  <cp:keywords/>
  <dcterms:created xsi:type="dcterms:W3CDTF">2026-07-29T20:51:09Z</dcterms:created>
  <dcterms:modified xsi:type="dcterms:W3CDTF">2026-07-29T20:51:09Z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