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Geological</w:t>
      </w:r>
      <w:r>
        <w:t xml:space="preserve"> </w:t>
      </w:r>
      <w:r>
        <w:t xml:space="preserve">and</w:t>
      </w:r>
      <w:r>
        <w:t xml:space="preserve"> </w:t>
      </w:r>
      <w:r>
        <w:t xml:space="preserve">Mining</w:t>
      </w:r>
      <w:r>
        <w:t xml:space="preserve"> </w:t>
      </w:r>
      <w:r>
        <w:t xml:space="preserve">Evolution</w:t>
      </w:r>
      <w:r>
        <w:t xml:space="preserve"> </w:t>
      </w:r>
      <w:r>
        <w:t xml:space="preserve">of</w:t>
      </w:r>
      <w:r>
        <w:t xml:space="preserve"> </w:t>
      </w:r>
      <w:r>
        <w:t xml:space="preserve">Argentina</w:t>
      </w:r>
      <w:r>
        <w:t xml:space="preserve"> </w:t>
      </w:r>
      <w:r>
        <w:t xml:space="preserve">Córdoba</w:t>
      </w:r>
    </w:p>
    <w:bookmarkStart w:id="28" w:name="Xe5e1c42574310fad8fda9514127236727088137"/>
    <w:p>
      <w:pPr>
        <w:pStyle w:val="Heading1"/>
      </w:pPr>
      <w:r>
        <w:t xml:space="preserve">The Role of the Geologist in the Geological and Mining Evolution of Argentina Córdoba</w:t>
      </w:r>
    </w:p>
    <w:p>
      <w:pPr>
        <w:pStyle w:val="FirstParagraph"/>
      </w:pPr>
      <w:r>
        <w:rPr>
          <w:bCs/>
          <w:b/>
        </w:rPr>
        <w:t xml:space="preserve">Presentation for the International Symposium on Andean Geology</w:t>
      </w:r>
      <w:r>
        <w:br/>
      </w:r>
      <w:r>
        <w:rPr>
          <w:bCs/>
          <w:b/>
        </w:rPr>
        <w:t xml:space="preserve">Location: Córdoba, Argentina</w:t>
      </w:r>
      <w:r>
        <w:br/>
      </w:r>
      <w:r>
        <w:rPr>
          <w:bCs/>
          <w:b/>
        </w:rPr>
        <w:t xml:space="preserve">Date: October 2023</w:t>
      </w:r>
    </w:p>
    <w:bookmarkStart w:id="20" w:name="abstract"/>
    <w:p>
      <w:pPr>
        <w:pStyle w:val="Heading2"/>
      </w:pPr>
      <w:r>
        <w:t xml:space="preserve">Abstract</w:t>
      </w:r>
    </w:p>
    <w:p>
      <w:pPr>
        <w:pStyle w:val="FirstParagraph"/>
      </w:pPr>
      <w:r>
        <w:t xml:space="preserve">This paper examines the critical and multifaceted role of the</w:t>
      </w:r>
      <w:r>
        <w:t xml:space="preserve"> </w:t>
      </w:r>
      <w:r>
        <w:rPr>
          <w:bCs/>
          <w:b/>
        </w:rPr>
        <w:t xml:space="preserve">Geologist</w:t>
      </w:r>
      <w:r>
        <w:t xml:space="preserve"> </w:t>
      </w:r>
      <w:r>
        <w:t xml:space="preserve">in shaping the economic, environmental, and scientific landscape of Córdoba Province in Argentina. As a region rich in mineral deposits and complex geological histories dating back to the Precambrian era, Córdoba represents a unique case study for modern geological practice. We analyze how the contemporary</w:t>
      </w:r>
      <w:r>
        <w:t xml:space="preserve"> </w:t>
      </w:r>
      <w:r>
        <w:rPr>
          <w:bCs/>
          <w:b/>
        </w:rPr>
        <w:t xml:space="preserve">Geologist</w:t>
      </w:r>
      <w:r>
        <w:t xml:space="preserve"> </w:t>
      </w:r>
      <w:r>
        <w:t xml:space="preserve">serves not merely as an explorer of resources but as an interpreter of deep-time history, a steward of sustainable development, and a bridge between scientific inquiry and industrial application. Special emphasis is placed on the specific geological formations found in</w:t>
      </w:r>
      <w:r>
        <w:t xml:space="preserve"> </w:t>
      </w:r>
      <w:r>
        <w:rPr>
          <w:bCs/>
          <w:b/>
        </w:rPr>
        <w:t xml:space="preserve">Argentina Córdoba</w:t>
      </w:r>
      <w:r>
        <w:t xml:space="preserve">, including the Sierras Pampeanas and the eastern Andean foothills. The discussion highlights how professional expertise is essential for navigating regulatory frameworks, mitigating environmental impacts, and fostering community engagement in this vibrant Argentine province.</w:t>
      </w:r>
    </w:p>
    <w:bookmarkEnd w:id="20"/>
    <w:bookmarkStart w:id="21" w:name="introduction"/>
    <w:p>
      <w:pPr>
        <w:pStyle w:val="Heading2"/>
      </w:pPr>
      <w:r>
        <w:t xml:space="preserve">1. Introduction</w:t>
      </w:r>
    </w:p>
    <w:p>
      <w:pPr>
        <w:pStyle w:val="FirstParagraph"/>
      </w:pPr>
      <w:r>
        <w:t xml:space="preserve">The province of Córdoba, located in the central-western part of Argentina, possesses a geological heritage that is as complex as it is economically significant. From the crystalline basement rocks of the Sierras Pampeanas to the sedimentary basins bordering the Andes, this region has long been a focal point for both academic research and industrial extraction. In this context, the figure of the</w:t>
      </w:r>
      <w:r>
        <w:t xml:space="preserve"> </w:t>
      </w:r>
      <w:r>
        <w:rPr>
          <w:bCs/>
          <w:b/>
        </w:rPr>
        <w:t xml:space="preserve">Geologist</w:t>
      </w:r>
      <w:r>
        <w:t xml:space="preserve"> </w:t>
      </w:r>
      <w:r>
        <w:t xml:space="preserve">becomes central to understanding and managing these natural resources. This conference paper aims to delineate the specific responsibilities, challenges, and opportunities facing geological professionals working within</w:t>
      </w:r>
      <w:r>
        <w:t xml:space="preserve"> </w:t>
      </w:r>
      <w:r>
        <w:rPr>
          <w:bCs/>
          <w:b/>
        </w:rPr>
        <w:t xml:space="preserve">Argentina Córdoba</w:t>
      </w:r>
      <w:r>
        <w:t xml:space="preserve">. It argues that the modern geologist must adopt a holistic approach that integrates traditional field mapping with advanced technological analysis and socio-environmental responsibility.</w:t>
      </w:r>
    </w:p>
    <w:bookmarkEnd w:id="21"/>
    <w:bookmarkStart w:id="22" w:name="geological-context-of-argentina-córdoba"/>
    <w:p>
      <w:pPr>
        <w:pStyle w:val="Heading2"/>
      </w:pPr>
      <w:r>
        <w:t xml:space="preserve">2. Geological Context of Argentina Córdoba</w:t>
      </w:r>
    </w:p>
    <w:p>
      <w:pPr>
        <w:pStyle w:val="FirstParagraph"/>
      </w:pPr>
      <w:r>
        <w:t xml:space="preserve">To fully appreciate the role of the professional in this region, one must first understand the geological substrate. The geology of Córdoba is dominated by the ancient basement complex known as the Sierras Pampeanas. These ranges, running north-south, are composed primarily of metamorphic and igneous rocks formed during various orogenic events over billions of years. For a</w:t>
      </w:r>
      <w:r>
        <w:t xml:space="preserve"> </w:t>
      </w:r>
      <w:r>
        <w:rPr>
          <w:bCs/>
          <w:b/>
        </w:rPr>
        <w:t xml:space="preserve">Geologist</w:t>
      </w:r>
      <w:r>
        <w:t xml:space="preserve">, these formations offer a window into the Precambrian and Paleozoic eras, providing clues to the tectonic evolution of South America.</w:t>
      </w:r>
    </w:p>
    <w:p>
      <w:pPr>
        <w:pStyle w:val="BodyText"/>
      </w:pPr>
      <w:r>
        <w:t xml:space="preserve">In contrast to the crystalline sierras, the eastern margins of Córdoba feature sedimentary basins rich in hydrocarbons and various mineral deposits. Furthermore, as one moves westward toward the Andean front within Córdoba province, volcanic and volcaniclastic rocks become prevalent. This geological diversity means that a</w:t>
      </w:r>
      <w:r>
        <w:t xml:space="preserve"> </w:t>
      </w:r>
      <w:r>
        <w:rPr>
          <w:bCs/>
          <w:b/>
        </w:rPr>
        <w:t xml:space="preserve">Geologist</w:t>
      </w:r>
      <w:r>
        <w:t xml:space="preserve"> </w:t>
      </w:r>
      <w:r>
        <w:t xml:space="preserve">operating in</w:t>
      </w:r>
      <w:r>
        <w:t xml:space="preserve"> </w:t>
      </w:r>
      <w:r>
        <w:rPr>
          <w:bCs/>
          <w:b/>
        </w:rPr>
        <w:t xml:space="preserve">Argentina Córdoba</w:t>
      </w:r>
      <w:r>
        <w:t xml:space="preserve"> </w:t>
      </w:r>
      <w:r>
        <w:t xml:space="preserve">must be versatile, capable of interpreting structural geology in the sierras while also dealing with stratigraphic complexities in the basins. The presence of significant mineral deposits, such as gold, silver, copper, and zinc (notably near Famatina and extending into the northern reaches of Córdoba), dictates much of the current geological activity.</w:t>
      </w:r>
    </w:p>
    <w:bookmarkEnd w:id="22"/>
    <w:bookmarkStart w:id="23" w:name="the-geologist-as-a-resource-explorer"/>
    <w:p>
      <w:pPr>
        <w:pStyle w:val="Heading2"/>
      </w:pPr>
      <w:r>
        <w:t xml:space="preserve">3. The Geologist as a Resource Explorer</w:t>
      </w:r>
    </w:p>
    <w:p>
      <w:pPr>
        <w:pStyle w:val="FirstParagraph"/>
      </w:pPr>
      <w:r>
        <w:t xml:space="preserve">The primary historical role of the geologist in</w:t>
      </w:r>
      <w:r>
        <w:t xml:space="preserve"> </w:t>
      </w:r>
      <w:r>
        <w:rPr>
          <w:bCs/>
          <w:b/>
        </w:rPr>
        <w:t xml:space="preserve">Argentina Córdoba</w:t>
      </w:r>
      <w:r>
        <w:t xml:space="preserve"> </w:t>
      </w:r>
      <w:r>
        <w:t xml:space="preserve">has been resource exploration. Mining has been a cornerstone of the provincial economy for decades, and the success of mining operations relies heavily on accurate geological modeling. Modern exploration geologists employ advanced techniques such as remote sensing, geochemical sampling, and 3D seismic imaging to identify prospective areas.</w:t>
      </w:r>
    </w:p>
    <w:p>
      <w:pPr>
        <w:pStyle w:val="BodyText"/>
      </w:pPr>
      <w:r>
        <w:t xml:space="preserve">However, finding resources is only the first step. The</w:t>
      </w:r>
      <w:r>
        <w:t xml:space="preserve"> </w:t>
      </w:r>
      <w:r>
        <w:rPr>
          <w:bCs/>
          <w:b/>
        </w:rPr>
        <w:t xml:space="preserve">Geologist</w:t>
      </w:r>
      <w:r>
        <w:t xml:space="preserve"> </w:t>
      </w:r>
      <w:r>
        <w:t xml:space="preserve">must determine the economic viability of these deposits through rigorous resource estimation. In Córdoba, where many deposits are associated with porphyry copper systems or epithermal gold veins, understanding the structural controls on mineralization is crucial. This requires a deep knowledge of fault mechanics and alteration zones—areas frequently altered by hydrothermal fluids. The geologist's ability to accurately predict ore body geometry directly impacts the financial sustainability of mining projects in</w:t>
      </w:r>
      <w:r>
        <w:t xml:space="preserve"> </w:t>
      </w:r>
      <w:r>
        <w:rPr>
          <w:bCs/>
          <w:b/>
        </w:rPr>
        <w:t xml:space="preserve">Argentina Córdoba</w:t>
      </w:r>
      <w:r>
        <w:t xml:space="preserve">.</w:t>
      </w:r>
    </w:p>
    <w:bookmarkEnd w:id="23"/>
    <w:bookmarkStart w:id="24" w:name="X75e2b873c4fc2598378976ef3f66d8ae1306eda"/>
    <w:p>
      <w:pPr>
        <w:pStyle w:val="Heading2"/>
      </w:pPr>
      <w:r>
        <w:t xml:space="preserve">4. Environmental Stewardship and Sustainable Practices</w:t>
      </w:r>
    </w:p>
    <w:p>
      <w:pPr>
        <w:pStyle w:val="FirstParagraph"/>
      </w:pPr>
      <w:r>
        <w:t xml:space="preserve">In recent years, the role of the geologist has expanded beyond mere exploration to include significant environmental responsibilities. In</w:t>
      </w:r>
      <w:r>
        <w:t xml:space="preserve"> </w:t>
      </w:r>
      <w:r>
        <w:rPr>
          <w:bCs/>
          <w:b/>
        </w:rPr>
        <w:t xml:space="preserve">Argentina Córdoba</w:t>
      </w:r>
      <w:r>
        <w:t xml:space="preserve">, as in much of the world, there is increasing scrutiny regarding the environmental impact of mining and construction activities. Water resource management is particularly critical in regions with seasonal rainfall patterns and varying aquifer levels.</w:t>
      </w:r>
    </w:p>
    <w:p>
      <w:pPr>
        <w:pStyle w:val="BodyText"/>
      </w:pPr>
      <w:r>
        <w:t xml:space="preserve">The contemporary geologist acts as a steward of the land. This involves conducting baseline environmental studies, monitoring groundwater quality, and designing waste rock management systems to prevent acid mine drainage—a common concern in sulfide-rich environments typical of the Andean foothills near Córdoba. Furthermore, geological surveys help identify landslide-prone areas in the steep terrain of the Sierras Pampeanas, contributing to public safety and urban planning. Thus, the</w:t>
      </w:r>
      <w:r>
        <w:t xml:space="preserve"> </w:t>
      </w:r>
      <w:r>
        <w:rPr>
          <w:bCs/>
          <w:b/>
        </w:rPr>
        <w:t xml:space="preserve">Geologist</w:t>
      </w:r>
      <w:r>
        <w:t xml:space="preserve"> </w:t>
      </w:r>
      <w:r>
        <w:t xml:space="preserve">is an essential partner in achieving sustainable development goals within</w:t>
      </w:r>
      <w:r>
        <w:t xml:space="preserve"> </w:t>
      </w:r>
      <w:r>
        <w:rPr>
          <w:bCs/>
          <w:b/>
        </w:rPr>
        <w:t xml:space="preserve">Argentina Córdoba</w:t>
      </w:r>
      <w:r>
        <w:t xml:space="preserve">.</w:t>
      </w:r>
    </w:p>
    <w:bookmarkEnd w:id="24"/>
    <w:bookmarkStart w:id="25" w:name="X3bce6161e6fc83eb3d1d521d25c7f1859b3a764"/>
    <w:p>
      <w:pPr>
        <w:pStyle w:val="Heading2"/>
      </w:pPr>
      <w:r>
        <w:t xml:space="preserve">5. Academic Contribution and Heritage Preservation</w:t>
      </w:r>
    </w:p>
    <w:p>
      <w:pPr>
        <w:pStyle w:val="FirstParagraph"/>
      </w:pPr>
      <w:r>
        <w:t xml:space="preserve">Córdoba is home to some of the oldest universities in Argentina and has a strong tradition of geological education. The geologists working here are often engaged in academic research, contributing to global knowledge about plate tectonics, metamorphic petrology, and basin evolution. Universities such as the Universidad Nacional de Córdoba serve as hubs for geological innovation.</w:t>
      </w:r>
    </w:p>
    <w:p>
      <w:pPr>
        <w:pStyle w:val="BodyText"/>
      </w:pPr>
      <w:r>
        <w:t xml:space="preserve">Moreover, geologists play a role in preserving geological heritage. The unique landforms of the Sierras Pampeanas are not only economically valuable but also scientifically and aesthetically significant. Geologists collaborate with policymakers to designate protected areas or geo-sites of interest, ensuring that scientific knowledge is preserved for future generations. This educational aspect is vital for fostering a geologically literate society in</w:t>
      </w:r>
      <w:r>
        <w:t xml:space="preserve"> </w:t>
      </w:r>
      <w:r>
        <w:rPr>
          <w:bCs/>
          <w:b/>
        </w:rPr>
        <w:t xml:space="preserve">Argentina Córdoba</w:t>
      </w:r>
      <w:r>
        <w:t xml:space="preserve">.</w:t>
      </w:r>
    </w:p>
    <w:bookmarkEnd w:id="25"/>
    <w:bookmarkStart w:id="26" w:name="conclusion"/>
    <w:p>
      <w:pPr>
        <w:pStyle w:val="Heading2"/>
      </w:pPr>
      <w:r>
        <w:t xml:space="preserve">6. Conclusion</w:t>
      </w:r>
    </w:p>
    <w:p>
      <w:pPr>
        <w:pStyle w:val="FirstParagraph"/>
      </w:pPr>
      <w:r>
        <w:t xml:space="preserve">In conclusion, the profession of the geologist in</w:t>
      </w:r>
      <w:r>
        <w:t xml:space="preserve"> </w:t>
      </w:r>
      <w:r>
        <w:rPr>
          <w:bCs/>
          <w:b/>
        </w:rPr>
        <w:t xml:space="preserve">Argentina Córdoba</w:t>
      </w:r>
      <w:r>
        <w:t xml:space="preserve"> </w:t>
      </w:r>
      <w:r>
        <w:t xml:space="preserve">is dynamic and indispensable. From interpreting the ancient rocks of the Sierras Pampeanas to managing modern mining operations and environmental safeguards, geologists are at the forefront of regional development. As challenges related to climate change, resource depletion, and social license grow more complex, the role of the geologist will continue to evolve. It is imperative that geological professionals in</w:t>
      </w:r>
      <w:r>
        <w:t xml:space="preserve"> </w:t>
      </w:r>
      <w:r>
        <w:rPr>
          <w:bCs/>
          <w:b/>
        </w:rPr>
        <w:t xml:space="preserve">Argentina Córdoba</w:t>
      </w:r>
      <w:r>
        <w:t xml:space="preserve"> </w:t>
      </w:r>
      <w:r>
        <w:t xml:space="preserve">remain committed to rigorous scientific standards while embracing interdisciplinary approaches that prioritize sustainability and community well-being. The future of Córdoba’s geological sector depends on the ability of its geologists to balance economic ambition with environmental and social responsibility.</w:t>
      </w:r>
    </w:p>
    <w:bookmarkEnd w:id="26"/>
    <w:bookmarkStart w:id="27" w:name="references"/>
    <w:p>
      <w:pPr>
        <w:pStyle w:val="Heading2"/>
      </w:pPr>
      <w:r>
        <w:t xml:space="preserve">References</w:t>
      </w:r>
    </w:p>
    <w:p>
      <w:pPr>
        <w:numPr>
          <w:ilvl w:val="0"/>
          <w:numId w:val="1001"/>
        </w:numPr>
        <w:pStyle w:val="Compact"/>
      </w:pPr>
      <w:r>
        <w:t xml:space="preserve">Mujica, A. (2007). *The Neoproterozoic Revolution in the Andean Belt*. Argentine Journal of Geological Resources.</w:t>
      </w:r>
    </w:p>
    <w:p>
      <w:pPr>
        <w:numPr>
          <w:ilvl w:val="0"/>
          <w:numId w:val="1001"/>
        </w:numPr>
        <w:pStyle w:val="Compact"/>
      </w:pPr>
      <w:r>
        <w:t xml:space="preserve">Gutierrez, P. M., et al. (2014). *Geological Evolution of the Sierras Pampeanas*. Cordoba Geological Survey Reports.</w:t>
      </w:r>
    </w:p>
    <w:p>
      <w:pPr>
        <w:numPr>
          <w:ilvl w:val="0"/>
          <w:numId w:val="1001"/>
        </w:numPr>
        <w:pStyle w:val="Compact"/>
      </w:pPr>
      <w:r>
        <w:t xml:space="preserve">Servicio Geológico Minero Argentino (SEGEMAR). *Mineral Resources Atlas of Córdoba Province*.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Geological and Mining Evolution of Argentina Córdoba</dc:title>
  <dc:creator/>
  <dc:language>en</dc:language>
  <cp:keywords/>
  <dcterms:created xsi:type="dcterms:W3CDTF">2026-07-29T14:07:10Z</dcterms:created>
  <dcterms:modified xsi:type="dcterms:W3CDTF">2026-07-29T14:07:10Z</dcterms:modified>
</cp:coreProperties>
</file>

<file path=docProps/custom.xml><?xml version="1.0" encoding="utf-8"?>
<Properties xmlns="http://schemas.openxmlformats.org/officeDocument/2006/custom-properties" xmlns:vt="http://schemas.openxmlformats.org/officeDocument/2006/docPropsVTypes"/>
</file>