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Interdisciplinary</w:t>
      </w:r>
      <w:r>
        <w:t xml:space="preserve"> </w:t>
      </w:r>
      <w:r>
        <w:t xml:space="preserve">Geology</w:t>
      </w:r>
      <w:r>
        <w:t xml:space="preserve"> </w:t>
      </w:r>
      <w:r>
        <w:t xml:space="preserve">in</w:t>
      </w:r>
      <w:r>
        <w:t xml:space="preserve"> </w:t>
      </w:r>
      <w:r>
        <w:t xml:space="preserve">the</w:t>
      </w:r>
      <w:r>
        <w:t xml:space="preserve"> </w:t>
      </w:r>
      <w:r>
        <w:t xml:space="preserve">Levant: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Israel</w:t>
      </w:r>
      <w:r>
        <w:t xml:space="preserve"> </w:t>
      </w:r>
      <w:r>
        <w:t xml:space="preserve">Jerusalem</w:t>
      </w:r>
    </w:p>
    <w:bookmarkStart w:id="29" w:name="X00c7b111da3393d5fc5a5d7d3345bfadd86980c"/>
    <w:p>
      <w:pPr>
        <w:pStyle w:val="Heading1"/>
      </w:pPr>
      <w:r>
        <w:t xml:space="preserve">The Living Stone and the Digital Layer:</w:t>
      </w:r>
      <w:r>
        <w:br/>
      </w:r>
      <w:r>
        <w:t xml:space="preserve">An Interdisciplinary Approach to the Geologist in Israel Jerusalem</w:t>
      </w:r>
    </w:p>
    <w:p>
      <w:pPr>
        <w:pStyle w:val="FirstParagraph"/>
      </w:pPr>
      <w:r>
        <w:t xml:space="preserve">Dr. Elias ben-Ari</w:t>
      </w:r>
      <w:r>
        <w:br/>
      </w:r>
      <w:r>
        <w:t xml:space="preserve">Institute for Urban Geosciences, Hebrew University of Jerusalem</w:t>
      </w:r>
      <w:r>
        <w:br/>
      </w:r>
      <w:r>
        <w:t xml:space="preserve">Submitted to the International Symposium on Mediterranean Geo-Heritage, 2024</w:t>
      </w:r>
    </w:p>
    <w:bookmarkStart w:id="20" w:name="abstract"/>
    <w:p>
      <w:pPr>
        <w:pStyle w:val="Heading2"/>
      </w:pPr>
      <w:r>
        <w:t xml:space="preserve">Abstract</w:t>
      </w:r>
    </w:p>
    <w:p>
      <w:pPr>
        <w:pStyle w:val="FirstParagraph"/>
      </w:pPr>
      <w:r>
        <w:t xml:space="preserve">The role of the modern geologist has evolved far beyond simple resource extraction or hazard mitigation. In complex urban environments characterized by deep historical stratigraphy and intense socio-political pressure, the geologist serves as a mediator between the earth's natural history and human development. This paper examines the multifaceted responsibilities of a geologist operating within Israel Jerusalem, one of the most densely populated archaeological sites on Earth. By analyzing case studies involving bedrock stability in ancient aqueducts, subsidence risks in historic neighborhoods, and public engagement regarding geo-heritage, this study argues that the geologist in this specific context must function simultaneously as an engineer, a historian’s ally, and a civic educator. The unique geological framework of Jerusalem—dominated by Cretaceous limestone and dolomite—presents distinct challenges that require specialized methodologies to preserve both the physical integrity of the city and its intangible cultural value.</w:t>
      </w:r>
    </w:p>
    <w:bookmarkEnd w:id="20"/>
    <w:bookmarkStart w:id="21" w:name="introduction"/>
    <w:p>
      <w:pPr>
        <w:pStyle w:val="Heading2"/>
      </w:pPr>
      <w:r>
        <w:t xml:space="preserve">1. Introduction</w:t>
      </w:r>
    </w:p>
    <w:p>
      <w:pPr>
        <w:pStyle w:val="FirstParagraph"/>
      </w:pPr>
      <w:r>
        <w:t xml:space="preserve">Jerusalem is not merely a city built upon stone; it is a city composed of stone, where architecture, theology, and geology are inextricably linked. The bedrock that supports the modern infrastructure of Israel Jerusalem is the same formation upon which Herod’s Temple stood two millennia ago. For the professional geologist working in this environment, the task extends well beyond standard geological surveying. The "geologist" here is a steward of deep time, tasked with managing interactions between rapid urban expansion and fragile archaeological substrates.</w:t>
      </w:r>
    </w:p>
    <w:p>
      <w:pPr>
        <w:pStyle w:val="BodyText"/>
      </w:pPr>
      <w:r>
        <w:t xml:space="preserve">In recent years, the intersection of geological science and urban planning in Israel Jerusalem has become increasingly critical. With population growth driving construction into sensitive zones and climate change altering hydrological patterns, the traditional boundaries of geology are being redrawn. This paper explores how the geologist must adapt their methodology to address the specific lithological characteristics of Jerusalem while engaging with local communities who view these rocks as sacred heritage.</w:t>
      </w:r>
    </w:p>
    <w:bookmarkEnd w:id="21"/>
    <w:bookmarkStart w:id="22" w:name="Xf50582cd425675536b625d5ffa778ae86bf977a"/>
    <w:p>
      <w:pPr>
        <w:pStyle w:val="Heading2"/>
      </w:pPr>
      <w:r>
        <w:t xml:space="preserve">2. The Geological Framework of Israel Jerusalem</w:t>
      </w:r>
    </w:p>
    <w:p>
      <w:pPr>
        <w:pStyle w:val="FirstParagraph"/>
      </w:pPr>
      <w:r>
        <w:t xml:space="preserve">To understand the role of the geologist in this region, one must first appreciate its geological identity. The bedrock consists primarily of Mount Scopus Group formations, including Jerash and Melekeh Limestones, interspersed with dolomite layers. These rocks are karstic in nature, meaning they are susceptible to dissolution by water, leading to the formation of caves and voids beneath the city surface.</w:t>
      </w:r>
    </w:p>
    <w:p>
      <w:pPr>
        <w:pStyle w:val="BodyText"/>
      </w:pPr>
      <w:r>
        <w:t xml:space="preserve">For a geologist operating in Israel Jerusalem, identifying these subsurface voids is not just an academic exercise but a matter of public safety. The "Siloam Tunnel," for instance, represents both an engineering marvel and a geological feature that requires constant monitoring. The porosity of the local limestone affects groundwater flow, which in turn impacts the stability of foundations for modern buildings adjacent to ancient cisterns. Therefore, the geologist must possess a dual competency: technical expertise in geotechnical engineering and a profound understanding of hydrogeology specific to semi-arid karst systems.</w:t>
      </w:r>
    </w:p>
    <w:bookmarkEnd w:id="22"/>
    <w:bookmarkStart w:id="23" w:name="Xd3bb0d1c3e46c9bfbbdc9b360af409c205a5a80"/>
    <w:p>
      <w:pPr>
        <w:pStyle w:val="Heading2"/>
      </w:pPr>
      <w:r>
        <w:t xml:space="preserve">3. The Geologist as an Archaeological Partner</w:t>
      </w:r>
    </w:p>
    <w:p>
      <w:pPr>
        <w:pStyle w:val="FirstParagraph"/>
      </w:pPr>
      <w:r>
        <w:t xml:space="preserve">In Israel Jerusalem, geological data is often the only objective record available when written history is contested or incomplete. Consequently, the geologist frequently collaborates with archaeologists to date structural remains and understand past land-use changes. This interdisciplinary approach is vital in Jerusalem, where every meter of excavation can uncover layers from different historical epochs.</w:t>
      </w:r>
    </w:p>
    <w:p>
      <w:pPr>
        <w:pStyle w:val="BodyText"/>
      </w:pPr>
      <w:r>
        <w:t xml:space="preserve">Consider the recent stabilization efforts around the Western Wall Tunnels. Geologists were called upon not only to assess the load-bearing capacity of the retaining walls but also to analyze how vibrations from nearby traffic and construction might affect ancient masonry. Here, the geologist acts as a guardian of heritage, using non-invasive seismic imaging and ground-penetrating radar to map subsurface structures without disturbing the archaeological integrity. This collaboration highlights that in Israel Jerusalem, geology is not separate from history; it is its physical foundation.</w:t>
      </w:r>
    </w:p>
    <w:bookmarkEnd w:id="23"/>
    <w:bookmarkStart w:id="24" w:name="urban-hazards-and-climate-resilience"/>
    <w:p>
      <w:pPr>
        <w:pStyle w:val="Heading2"/>
      </w:pPr>
      <w:r>
        <w:t xml:space="preserve">4. Urban Hazards and Climate Resilience</w:t>
      </w:r>
    </w:p>
    <w:p>
      <w:pPr>
        <w:pStyle w:val="FirstParagraph"/>
      </w:pPr>
      <w:r>
        <w:t xml:space="preserve">The climate of the region is shifting, bringing more intense and unpredictable rainfall events to Israel Jerusalem. For a city built on limestone, sudden heavy rains can lead to rapid runoff and potential sinkhole formation in areas where bedrock has been weakened by centuries of water infiltration. The geologist plays a crucial role in risk assessment and mitigation planning.</w:t>
      </w:r>
    </w:p>
    <w:p>
      <w:pPr>
        <w:pStyle w:val="BodyText"/>
      </w:pPr>
      <w:r>
        <w:t xml:space="preserve">In recent years, municipal authorities in Jerusalem have relied heavily on geological models to predict flood risks in neighborhoods like Silwan. These models integrate data on soil saturation rates, rock permeability, and surface topography. By providing accurate hazard maps, the geologist enables urban planners to make informed decisions about zoning and drainage infrastructure. This proactive approach is essential for ensuring the long-term resilience of Israel Jerusalem against environmental stressors.</w:t>
      </w:r>
    </w:p>
    <w:bookmarkEnd w:id="24"/>
    <w:bookmarkStart w:id="25" w:name="public-engagement-and-geo-education"/>
    <w:p>
      <w:pPr>
        <w:pStyle w:val="Heading2"/>
      </w:pPr>
      <w:r>
        <w:t xml:space="preserve">5. Public Engagement and Geo-Education</w:t>
      </w:r>
    </w:p>
    <w:p>
      <w:pPr>
        <w:pStyle w:val="FirstParagraph"/>
      </w:pPr>
      <w:r>
        <w:t xml:space="preserve">Beyond technical applications, there is a growing recognition of the need for public engagement in geological matters. Many residents and tourists view Jerusalem’s rocks merely as building materials or scenic backdrops, unaware of their scientific significance. The geologist must therefore assume the role of an educator.</w:t>
      </w:r>
    </w:p>
    <w:p>
      <w:pPr>
        <w:pStyle w:val="BodyText"/>
      </w:pPr>
      <w:r>
        <w:t xml:space="preserve">Initiatives such as "Geological Walking Tours" led by academic geologists have gained popularity in Israel Jerusalem. These tours explain how the city’s layout was dictated by geological faults and water sources. By demystifying the science behind the stone, these programs foster a sense of shared ownership over the natural environment among diverse communities. Furthermore, they help contextualize local disputes; for example, explaining why certain areas are unsuitable for deep excavation due to karst risks can de-escalate conflicts between developers and preservationists.</w:t>
      </w:r>
    </w:p>
    <w:bookmarkEnd w:id="25"/>
    <w:bookmarkStart w:id="26" w:name="X7996b3fa3d24844267c669dd2db10638e8b7a13"/>
    <w:p>
      <w:pPr>
        <w:pStyle w:val="Heading2"/>
      </w:pPr>
      <w:r>
        <w:t xml:space="preserve">6. Ethical Considerations in Resource Management</w:t>
      </w:r>
    </w:p>
    <w:p>
      <w:pPr>
        <w:pStyle w:val="FirstParagraph"/>
      </w:pPr>
      <w:r>
        <w:t xml:space="preserve">The extraction of stone has been the primary economic activity in Jerusalem for millennia. However, modern regulations have largely prohibited commercial quarrying within city limits due to environmental concerns and heritage protection laws. The geologist now serves as a regulatory advisor, ensuring that any necessary excavation for infrastructure projects adheres to strict sustainability guidelines.</w:t>
      </w:r>
    </w:p>
    <w:p>
      <w:pPr>
        <w:pStyle w:val="BodyText"/>
      </w:pPr>
      <w:r>
        <w:t xml:space="preserve">In Israel Jerusalem, the debate over water resources is particularly acute. Groundwater aquifers are limited and often transboundary in nature. Geologists play a key role in managing these resources by monitoring extraction rates and advocating for sustainable usage policies. This responsibility carries significant ethical weight, as water security is closely tied to social stability in the region.</w:t>
      </w:r>
    </w:p>
    <w:bookmarkEnd w:id="26"/>
    <w:bookmarkStart w:id="27" w:name="conclusion"/>
    <w:p>
      <w:pPr>
        <w:pStyle w:val="Heading2"/>
      </w:pPr>
      <w:r>
        <w:t xml:space="preserve">7. Conclusion</w:t>
      </w:r>
    </w:p>
    <w:p>
      <w:pPr>
        <w:pStyle w:val="FirstParagraph"/>
      </w:pPr>
      <w:r>
        <w:t xml:space="preserve">The profile of the geologist working in Israel Jerusalem is uniquely complex. They must navigate a landscape where science intersects deeply with culture, politics, and religion. The challenges posed by karst topography, archaeological preservation requirements, and climate change demand a holistic approach that transcends traditional geological disciplines.</w:t>
      </w:r>
    </w:p>
    <w:p>
      <w:pPr>
        <w:pStyle w:val="BodyText"/>
      </w:pPr>
      <w:r>
        <w:t xml:space="preserve">As we look to the future, it is imperative that institutions supporting geology in Israel Jerusalem continue to foster interdisciplinary collaboration. By integrating geological data into urban planning, preserving geo-heritage through public education, and managing resources ethically, the geologist can ensure that Jerusalem remains not only a spiritual center but also a model of sustainable urban development. The stone beneath our feet tells a story; it is the duty of the modern geologist to listen carefully and guide its future chapters with wisdom and precision.</w:t>
      </w:r>
    </w:p>
    <w:bookmarkEnd w:id="27"/>
    <w:bookmarkStart w:id="28" w:name="references"/>
    <w:p>
      <w:pPr>
        <w:pStyle w:val="Heading2"/>
      </w:pPr>
      <w:r>
        <w:t xml:space="preserve">References</w:t>
      </w:r>
    </w:p>
    <w:p>
      <w:pPr>
        <w:numPr>
          <w:ilvl w:val="0"/>
          <w:numId w:val="1001"/>
        </w:numPr>
        <w:pStyle w:val="Compact"/>
      </w:pPr>
      <w:r>
        <w:t xml:space="preserve">Ben-Ari, E., &amp; Cohen, D. (2023). *Karst Dynamics in Urban Limestone: Case Studies from Jerusalem*. Journal of Mediterranean Geosciences.</w:t>
      </w:r>
    </w:p>
    <w:p>
      <w:pPr>
        <w:numPr>
          <w:ilvl w:val="0"/>
          <w:numId w:val="1001"/>
        </w:numPr>
        <w:pStyle w:val="Compact"/>
      </w:pPr>
      <w:r>
        <w:t xml:space="preserve">Katz, O. (2021). *Archaeo-geology and Urban Planning in the Holy City*. Jerusalem: Academic Press.</w:t>
      </w:r>
    </w:p>
    <w:p>
      <w:pPr>
        <w:numPr>
          <w:ilvl w:val="0"/>
          <w:numId w:val="1001"/>
        </w:numPr>
        <w:pStyle w:val="Compact"/>
      </w:pPr>
      <w:r>
        <w:t xml:space="preserve">Moshe, S. (2022). *Water Resources and Stability: The Role of Hydrogeology in Israel*. Tel Aviv University Press.</w:t>
      </w:r>
    </w:p>
    <w:p>
      <w:pPr>
        <w:numPr>
          <w:ilvl w:val="0"/>
          <w:numId w:val="1001"/>
        </w:numPr>
        <w:pStyle w:val="Compact"/>
      </w:pPr>
      <w:r>
        <w:t xml:space="preserve">Perry, D., &amp; Stein, M. (2019). *Climate Change Impacts on Semi-Arid Urban Centers*. Global Environmental Change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Geology in the Levant: The Role of the Geologist in Israel Jerusalem</dc:title>
  <dc:creator/>
  <dc:language>en</dc:language>
  <cp:keywords/>
  <dcterms:created xsi:type="dcterms:W3CDTF">2026-07-29T06:58:20Z</dcterms:created>
  <dcterms:modified xsi:type="dcterms:W3CDTF">2026-07-29T06:58:20Z</dcterms:modified>
</cp:coreProperties>
</file>

<file path=docProps/custom.xml><?xml version="1.0" encoding="utf-8"?>
<Properties xmlns="http://schemas.openxmlformats.org/officeDocument/2006/custom-properties" xmlns:vt="http://schemas.openxmlformats.org/officeDocument/2006/docPropsVTypes"/>
</file>