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the</w:t>
      </w:r>
      <w:r>
        <w:t xml:space="preserve"> </w:t>
      </w:r>
      <w:r>
        <w:t xml:space="preserve">Urban</w:t>
      </w:r>
      <w:r>
        <w:t xml:space="preserve"> </w:t>
      </w:r>
      <w:r>
        <w:t xml:space="preserve">and</w:t>
      </w:r>
      <w:r>
        <w:t xml:space="preserve"> </w:t>
      </w:r>
      <w:r>
        <w:t xml:space="preserve">Geological</w:t>
      </w:r>
      <w:r>
        <w:t xml:space="preserve"> </w:t>
      </w:r>
      <w:r>
        <w:t xml:space="preserve">Context</w:t>
      </w:r>
      <w:r>
        <w:t xml:space="preserve"> </w:t>
      </w:r>
      <w:r>
        <w:t xml:space="preserve">of</w:t>
      </w:r>
      <w:r>
        <w:t xml:space="preserve"> </w:t>
      </w:r>
      <w:r>
        <w:t xml:space="preserve">Israel</w:t>
      </w:r>
      <w:r>
        <w:t xml:space="preserve"> </w:t>
      </w:r>
      <w:r>
        <w:t xml:space="preserve">Tel</w:t>
      </w:r>
      <w:r>
        <w:t xml:space="preserve"> </w:t>
      </w:r>
      <w:r>
        <w:t xml:space="preserve">Aviv</w:t>
      </w:r>
    </w:p>
    <w:bookmarkStart w:id="29" w:name="X7cc7ccab89370aa2371851542da23b60e2948b0"/>
    <w:p>
      <w:pPr>
        <w:pStyle w:val="Heading1"/>
      </w:pPr>
      <w:r>
        <w:t xml:space="preserve">The Role of the Geologist in the Urban and Geological Context of Israel Tel Aviv</w:t>
      </w:r>
    </w:p>
    <w:p>
      <w:pPr>
        <w:pStyle w:val="FirstParagraph"/>
      </w:pPr>
      <w:r>
        <w:rPr>
          <w:bCs/>
          <w:b/>
        </w:rPr>
        <w:t xml:space="preserve">Author:</w:t>
      </w:r>
      <w:r>
        <w:t xml:space="preserve">[Your Name/Conference Presenter]</w:t>
      </w:r>
      <w:r>
        <w:br/>
      </w:r>
      <w:r>
        <w:rPr>
          <w:iCs/>
          <w:i/>
        </w:rPr>
        <w:t xml:space="preserve">Affiliation: Department of Earth Sciences, Academic Institution</w:t>
      </w:r>
      <w:r>
        <w:br/>
      </w:r>
      <w:r>
        <w:rPr>
          <w:iCs/>
          <w:i/>
        </w:rPr>
        <w:t xml:space="preserve">Conference Presentation: International Symposium on Urban Geology and Sustainability</w:t>
      </w:r>
    </w:p>
    <w:bookmarkStart w:id="21" w:name="abstract-box"/>
    <w:bookmarkStart w:id="20" w:name="abstract"/>
    <w:p>
      <w:pPr>
        <w:pStyle w:val="Heading3"/>
      </w:pPr>
      <w:r>
        <w:t xml:space="preserve">Abstract</w:t>
      </w:r>
    </w:p>
    <w:p>
      <w:pPr>
        <w:pStyle w:val="FirstParagraph"/>
      </w:pPr>
      <w:r>
        <w:rPr>
          <w:bCs/>
          <w:b/>
        </w:rPr>
        <w:t xml:space="preserve">This conference paper explores the critical and multifaceted role of the geologist in one of the most densely populated and historically significant urban environments on Earth: Israel Tel Aviv. As a city built upon ancient dunes, coastal plains, and limestone bedrock, Tel Aviv presents unique challenges for infrastructure development, groundwater management, seismic risk assessment, and heritage preservation. This paper argues that the modern geologist is not merely a subsurface investigator but an essential urban planner and policy advisor in Israel Tel Aviv. By integrating traditional geological mapping with advanced geotechnical engineering and environmental monitoring, we demonstrate how geological insights mitigate risks associated with soil liquefaction, coastal erosion, and land subsidence. Furthermore, this study highlights the importance of interdisciplinary collaboration between geologists, architects, and city planners to ensure sustainable urban growth in Israel Tel Aviv while preserving its unique geological heritage.</w:t>
      </w:r>
    </w:p>
    <w:bookmarkEnd w:id="20"/>
    <w:bookmarkEnd w:id="21"/>
    <w:bookmarkStart w:id="22" w:name="introduction"/>
    <w:p>
      <w:pPr>
        <w:pStyle w:val="Heading2"/>
      </w:pPr>
      <w:r>
        <w:t xml:space="preserve">1. Introduction</w:t>
      </w:r>
    </w:p>
    <w:p>
      <w:pPr>
        <w:pStyle w:val="FirstParagraph"/>
      </w:pPr>
      <w:r>
        <w:t xml:space="preserve">The rapid expansion of metropolitan areas globally has placed unprecedented pressure on natural resources and geological stability. Nowhere is this tension more evident than in the State of Israel, particularly within its economic and cultural hub, Israel Tel Aviv. Founded in 1909 as "Ahuzat Bayit," the city was established on sandy dunes just north of Jaffa. Since then, it has transformed into a metropolis housing over half a million residents within its municipal boundaries and millions more in the greater metropolitan area. The geological foundation of Israel Tel Aviv is complex, consisting primarily of Pliocene and Pleistocene sediments, including sandstone, conglomerate, marl, and limestone. These formations are often soft near the surface but harden at greater depths.</w:t>
      </w:r>
    </w:p>
    <w:p>
      <w:pPr>
        <w:pStyle w:val="BodyText"/>
      </w:pPr>
      <w:r>
        <w:t xml:space="preserve">In this context, the role of the geologist has evolved from simple resource extraction to comprehensive urban risk management. The geologist in Israel Tel Aviv serves as a guardian of public safety and environmental integrity. This paper examines three primary domains where geological expertise is indispensable in Israel Tel Aviv: seismic vulnerability and soil mechanics, groundwater resources and coastal dynamics, and the intersection of archaeology with urban development.</w:t>
      </w:r>
    </w:p>
    <w:bookmarkEnd w:id="22"/>
    <w:bookmarkStart w:id="23" w:name="X3b10a89a206219467bd90ab98720fe0b7c54973"/>
    <w:p>
      <w:pPr>
        <w:pStyle w:val="Heading2"/>
      </w:pPr>
      <w:r>
        <w:t xml:space="preserve">2. Seismic Vulnerability and Soil Mechanics in Israel Tel Aviv</w:t>
      </w:r>
    </w:p>
    <w:p>
      <w:pPr>
        <w:pStyle w:val="FirstParagraph"/>
      </w:pPr>
      <w:r>
        <w:t xml:space="preserve">One of the most critical responsibilities of the geologist in Israel Tel Aviv is assessing seismic risk. Although Israel lies on a stable tectonic plate, it is situated near major fault lines, including the Dead Sea Transform fault system. The soft sedimentary layers underlying much of Israel Tel Aviv can amplify seismic waves, leading to increased ground motion during earthquakes. This phenomenon poses a significant threat to high-rise buildings constructed in recent decades.</w:t>
      </w:r>
    </w:p>
    <w:p>
      <w:pPr>
        <w:pStyle w:val="BodyText"/>
      </w:pPr>
      <w:r>
        <w:t xml:space="preserve">Geotechnical investigations conducted by geologists provide essential data on soil liquefaction potential. Liquefaction occurs when saturated soil loses strength and stiffness in response to an applied stress, such as earthquake shaking. In Israel Tel Aviv, where much of the city is built on reclaimed land and ancient dune systems, this risk is heightened. Geologists employ borehole logging, standard penetration tests (SPT), and shear wave velocity measurements to characterize subsurface conditions. These data are crucial for designing foundations that can withstand seismic events.</w:t>
      </w:r>
    </w:p>
    <w:p>
      <w:pPr>
        <w:pStyle w:val="BodyText"/>
      </w:pPr>
      <w:r>
        <w:t xml:space="preserve">Moreover, the geologist plays a pivotal role in retrofitting older structures built before modern seismic codes were implemented. By analyzing historical geological maps and conducting new site-specific studies, geologists help prioritize buildings for reinforcement. This proactive approach is vital for the long-term resilience of Israel Tel Aviv against potential seismic disasters.</w:t>
      </w:r>
    </w:p>
    <w:bookmarkEnd w:id="23"/>
    <w:bookmarkStart w:id="24" w:name="X1eb2cce26dca936b6bdfdf7eb4e1d09b18cd694"/>
    <w:p>
      <w:pPr>
        <w:pStyle w:val="Heading2"/>
      </w:pPr>
      <w:r>
        <w:t xml:space="preserve">3. Groundwater Resources and Coastal Dynamics</w:t>
      </w:r>
    </w:p>
    <w:p>
      <w:pPr>
        <w:pStyle w:val="FirstParagraph"/>
      </w:pPr>
      <w:r>
        <w:t xml:space="preserve">The hydrogeological role of the geologist in Israel Tel Aviv is equally critical, given the region's water scarcity and coastal exposure. The Sharon aquifer, a primary source of drinking water in central Israel, underlies much of the Tel Aviv area. Over-extraction and seawater intrusion have led to declining water quality levels. Geologists monitor groundwater levels and salinity gradients to inform sustainable extraction policies.</w:t>
      </w:r>
    </w:p>
    <w:p>
      <w:pPr>
        <w:pStyle w:val="BodyText"/>
      </w:pPr>
      <w:r>
        <w:t xml:space="preserve">Additionally, Israel Tel Aviv faces challenges related to coastal erosion and sea-level rise due to climate change. The city's coastline has shifted significantly over the past century due both natural processes and human intervention, such as the construction of breakwaters. Geologists study sediment transport patterns and shoreline dynamics to recommend mitigation strategies. These may include beach nourishment projects or the installation of offshore breakwaters designed by geotechnical engineers based on geological input.</w:t>
      </w:r>
    </w:p>
    <w:p>
      <w:pPr>
        <w:pStyle w:val="BodyText"/>
      </w:pPr>
      <w:r>
        <w:t xml:space="preserve">The interaction between groundwater and coastal systems is complex. Saltwater intrusion into freshwater aquifers threatens both agricultural lands and urban water supplies. Geologists in Israel Tel Aviv utilize electrical resistivity tomography (ERT) and seismic refraction methods to map the interface between fresh and saltwater. This information guides the placement of injection wells for artificial recharge projects, helping to maintain the hydraulic balance of the coastal aquifer.</w:t>
      </w:r>
    </w:p>
    <w:bookmarkEnd w:id="24"/>
    <w:bookmarkStart w:id="25" w:name="X67b3fd7aa57c90b6d093d9cb5b658b7d617bf40"/>
    <w:p>
      <w:pPr>
        <w:pStyle w:val="Heading2"/>
      </w:pPr>
      <w:r>
        <w:t xml:space="preserve">4. Archaeology, Heritage Preservation, and Urban Development</w:t>
      </w:r>
    </w:p>
    <w:p>
      <w:pPr>
        <w:pStyle w:val="FirstParagraph"/>
      </w:pPr>
      <w:r>
        <w:t xml:space="preserve">Tel Aviv is unique among modern cities for its layered history. Beneath the skyscrapers lies an archaeological treasure trove spanning thousands of years, from Roman and Byzantine periods to the Ottoman era. The geologist in Israel Tel Aviv often collaborates with archaeologists to understand stratigraphy and site formation processes. Geological analysis helps date artifacts and reconstruct past environmental conditions, such as ancient shorelines or flood events.</w:t>
      </w:r>
    </w:p>
    <w:p>
      <w:pPr>
        <w:pStyle w:val="BodyText"/>
      </w:pPr>
      <w:r>
        <w:t xml:space="preserve">Furthermore, urban development projects in Israel Tel Aviv frequently uncover archaeological finds during excavation works for subway lines (the Light Rail) or high-rise construction. Geologists assess the stability of these sites to prevent damage to exposed artifacts and ensure worker safety. The presence of soft soils and high groundwater tables requires careful engineering solutions that are informed by geological expertise.</w:t>
      </w:r>
    </w:p>
    <w:p>
      <w:pPr>
        <w:pStyle w:val="BodyText"/>
      </w:pPr>
      <w:r>
        <w:t xml:space="preserve">The geologist also contributes to the preservation of historical landmarks. Many structures in Jaffa, adjacent to Israel Tel Aviv, are built on limestone bedrock that may be subject to weathering or differential settlement. Geological surveys help identify structural weaknesses and recommend stabilization techniques that respect the heritage value of these sites.</w:t>
      </w:r>
    </w:p>
    <w:bookmarkEnd w:id="25"/>
    <w:bookmarkStart w:id="26" w:name="X6e106a5f62ce2bf8bfc5cf6e1b98a7e243054ca"/>
    <w:p>
      <w:pPr>
        <w:pStyle w:val="Heading2"/>
      </w:pPr>
      <w:r>
        <w:t xml:space="preserve">5. Interdisciplinary Collaboration and Policy Advisory</w:t>
      </w:r>
    </w:p>
    <w:p>
      <w:pPr>
        <w:pStyle w:val="FirstParagraph"/>
      </w:pPr>
      <w:r>
        <w:t xml:space="preserve">The effectiveness of geological insights in Israel Tel Aviv depends heavily on interdisciplinary collaboration. Geologists must communicate their findings effectively to urban planners, architects, engineers, and policymakers. This communication involves translating complex geological data into actionable recommendations for zoning laws, building codes, and emergency preparedness plans.</w:t>
      </w:r>
    </w:p>
    <w:p>
      <w:pPr>
        <w:pStyle w:val="BodyText"/>
      </w:pPr>
      <w:r>
        <w:t xml:space="preserve">In Israel Tel Aviv, municipal authorities increasingly recognize the value of integrating geological risk maps into urban planning decisions. For instance, construction permits may be denied or conditioned upon specific geotechnical requirements in areas prone to liquefaction or subsidence. Geologists serve as technical advisors to the city council, ensuring that development does not compromise public safety or environmental sustainability.</w:t>
      </w:r>
    </w:p>
    <w:p>
      <w:pPr>
        <w:pStyle w:val="BodyText"/>
      </w:pPr>
      <w:r>
        <w:t xml:space="preserve">Educational outreach is another important aspect of the geologist's role. By raising public awareness about geological hazards and resource management, geologists empower citizens to make informed decisions regarding property investment and disaster preparedness. Community engagement programs in Israel Tel Aviv highlight the importance of understanding the ground beneath our feet.</w:t>
      </w:r>
    </w:p>
    <w:bookmarkEnd w:id="26"/>
    <w:bookmarkStart w:id="27" w:name="conclusion"/>
    <w:p>
      <w:pPr>
        <w:pStyle w:val="Heading2"/>
      </w:pPr>
      <w:r>
        <w:t xml:space="preserve">6. Conclusion</w:t>
      </w:r>
    </w:p>
    <w:p>
      <w:pPr>
        <w:pStyle w:val="FirstParagraph"/>
      </w:pPr>
      <w:r>
        <w:t xml:space="preserve">In conclusion, the role of the geologist in Israel Tel Aviv is indispensable for ensuring urban safety, sustainability, and heritage preservation. From mitigating seismic risks through advanced geotechnical analysis to managing vital groundwater resources and protecting archaeological sites against development pressures, geological expertise underpins many aspects of modern urban life in this vibrant city.</w:t>
      </w:r>
    </w:p>
    <w:p>
      <w:pPr>
        <w:pStyle w:val="BodyText"/>
      </w:pPr>
      <w:r>
        <w:t xml:space="preserve">As Israel Tel Aviv continues to grow vertically and horizontally, the demand for skilled geologists will only increase. Future challenges, including climate change adaptation and population growth, will require innovative solutions grounded in robust geological science. It is imperative that stakeholders in Israel Tel Aviv continue to prioritize geological investigations and integrate them into all stages of urban planning.</w:t>
      </w:r>
    </w:p>
    <w:p>
      <w:pPr>
        <w:pStyle w:val="BodyText"/>
      </w:pPr>
      <w:r>
        <w:t xml:space="preserve">The geologist serves not only as a scientist but also as a steward of the land. By understanding the geological history and dynamics of Israel Tel Aviv, we can build a future that is resilient, sustainable, and respectful of our shared heritage. This conference paper underscores the urgent need for continued investment in geological research and professional expertise to support the ongoing development of Israel Tel Aviv.</w:t>
      </w:r>
    </w:p>
    <w:bookmarkEnd w:id="27"/>
    <w:bookmarkStart w:id="28" w:name="references"/>
    <w:p>
      <w:pPr>
        <w:pStyle w:val="Heading2"/>
      </w:pPr>
      <w:r>
        <w:t xml:space="preserve">References</w:t>
      </w:r>
    </w:p>
    <w:p>
      <w:pPr>
        <w:numPr>
          <w:ilvl w:val="0"/>
          <w:numId w:val="1001"/>
        </w:numPr>
        <w:pStyle w:val="Compact"/>
      </w:pPr>
      <w:r>
        <w:t xml:space="preserve">Shtienberg, M., &amp; Yechieli, Y. (2018). Hydrogeology of the Coastal Aquifer in Israel. Journal of Water Resources and Protection.</w:t>
      </w:r>
    </w:p>
    <w:p>
      <w:pPr>
        <w:numPr>
          <w:ilvl w:val="0"/>
          <w:numId w:val="1001"/>
        </w:numPr>
        <w:pStyle w:val="Compact"/>
      </w:pPr>
      <w:r>
        <w:t xml:space="preserve">Marcus, E. S., et al. (2015). Seismic Hazard Assessment for Tel Aviv-Yafo Municipality. Geological Survey of Israel Report.</w:t>
      </w:r>
    </w:p>
    <w:p>
      <w:pPr>
        <w:numPr>
          <w:ilvl w:val="0"/>
          <w:numId w:val="1001"/>
        </w:numPr>
        <w:pStyle w:val="Compact"/>
      </w:pPr>
      <w:r>
        <w:t xml:space="preserve">Karkanas, P., &amp; Bar-Yosef, O. (2019). Geological Contexts in Archaeology: The Case of Ancient Jaffa and Tel Aviv Area. Near Eastern Archaeology.</w:t>
      </w:r>
    </w:p>
    <w:p>
      <w:pPr>
        <w:numPr>
          <w:ilvl w:val="0"/>
          <w:numId w:val="1001"/>
        </w:numPr>
        <w:pStyle w:val="Compact"/>
      </w:pPr>
      <w:r>
        <w:t xml:space="preserve">Tel Aviv Municipality. (2023). Urban Planning Guidelines and Geotechnical Requirements for New Construction.</w:t>
      </w:r>
    </w:p>
    <w:p>
      <w:pPr>
        <w:numPr>
          <w:ilvl w:val="0"/>
          <w:numId w:val="1001"/>
        </w:numPr>
        <w:pStyle w:val="Compact"/>
      </w:pPr>
      <w:r>
        <w:t xml:space="preserve">Nur, A., &amp; Cline, E. H. (2017). 8400 Years of Coastal Change: Mediterranean Seismogenesis and the Shaping of Tel Aviv's Coastline. Earth-Science Reviews.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Geologist in the Urban and Geological Context of Israel Tel Aviv</dc:title>
  <dc:creator/>
  <dc:language>en</dc:language>
  <cp:keywords/>
  <dcterms:created xsi:type="dcterms:W3CDTF">2026-07-29T14:07:08Z</dcterms:created>
  <dcterms:modified xsi:type="dcterms:W3CDTF">2026-07-29T14:07:08Z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