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Planning</w:t>
      </w:r>
      <w:r>
        <w:t xml:space="preserve"> </w:t>
      </w:r>
      <w:r>
        <w:t xml:space="preserve">and</w:t>
      </w:r>
      <w:r>
        <w:t xml:space="preserve"> </w:t>
      </w:r>
      <w:r>
        <w:t xml:space="preserve">Hazard</w:t>
      </w:r>
      <w:r>
        <w:t xml:space="preserve"> </w:t>
      </w:r>
      <w:r>
        <w:t xml:space="preserve">Mitigation</w:t>
      </w:r>
      <w:r>
        <w:t xml:space="preserve"> </w:t>
      </w:r>
      <w:r>
        <w:t xml:space="preserve">in</w:t>
      </w:r>
      <w:r>
        <w:t xml:space="preserve"> </w:t>
      </w:r>
      <w:r>
        <w:t xml:space="preserve">Pakistan</w:t>
      </w:r>
      <w:r>
        <w:t xml:space="preserve"> </w:t>
      </w:r>
      <w:r>
        <w:t xml:space="preserve">Karachi</w:t>
      </w:r>
    </w:p>
    <w:bookmarkStart w:id="20" w:name="X8d55db5a1ec4575ed125da883cdcadcfb5d48a1"/>
    <w:p>
      <w:pPr>
        <w:pStyle w:val="Heading1"/>
      </w:pPr>
      <w:r>
        <w:t xml:space="preserve">The Role of the Geologist in Urban Planning and Hazard Mitigation in Pakistan Karachi</w:t>
      </w:r>
    </w:p>
    <w:p>
      <w:pPr>
        <w:pStyle w:val="FirstParagraph"/>
      </w:pPr>
      <w:r>
        <w:rPr>
          <w:iCs/>
          <w:i/>
          <w:bCs/>
          <w:b/>
        </w:rPr>
        <w:t xml:space="preserve">A Conference Paper Presented at the International Symposium on Sustainable Urban Development in South Asia</w:t>
      </w:r>
    </w:p>
    <w:p>
      <w:pPr>
        <w:pStyle w:val="BodyText"/>
      </w:pPr>
      <w:r>
        <w:rPr>
          <w:bCs/>
          <w:b/>
        </w:rPr>
        <w:t xml:space="preserve">Author:</w:t>
      </w:r>
      <w:r>
        <w:t xml:space="preserve"> </w:t>
      </w:r>
      <w:r>
        <w:t xml:space="preserve">Dr. Ahmed Khan, Senior Geological Consultant</w:t>
      </w:r>
      <w:r>
        <w:br/>
      </w:r>
      <w:r>
        <w:rPr>
          <w:iCs/>
          <w:i/>
        </w:rPr>
        <w:t xml:space="preserve">Karachi Institute of Earth Sciences &amp; Urban Planning</w:t>
      </w:r>
    </w:p>
    <w:bookmarkEnd w:id="20"/>
    <w:bookmarkStart w:id="21" w:name="abstract"/>
    <w:p>
      <w:pPr>
        <w:pStyle w:val="Heading3"/>
      </w:pPr>
      <w:r>
        <w:t xml:space="preserve">Abstract</w:t>
      </w:r>
    </w:p>
    <w:p>
      <w:pPr>
        <w:pStyle w:val="FirstParagraph"/>
      </w:pPr>
      <w:r>
        <w:t xml:space="preserve">This conference paper examines the critical intersection between geological science and rapid urbanization in Pakistan Karachi. As one of the fastest-growing megacities in South Asia, Karachi faces unprecedented challenges regarding land use planning, infrastructure stability, and natural hazard mitigation. The primary objective of this study is to highlight the indispensable role of the</w:t>
      </w:r>
      <w:r>
        <w:t xml:space="preserve"> </w:t>
      </w:r>
      <w:r>
        <w:rPr>
          <w:bCs/>
          <w:b/>
        </w:rPr>
        <w:t xml:space="preserve">Geologist</w:t>
      </w:r>
      <w:r>
        <w:t xml:space="preserve"> </w:t>
      </w:r>
      <w:r>
        <w:t xml:space="preserve">in navigating these complex environmental dynamics. By analyzing historical data on flooding, soil liquefaction risks along the coastlines near Pakistan Karachi, and seismic vulnerabilities associated with nearby fault lines, this paper argues for a mandatory integration of geological assessments into municipal policy. The findings suggest that without proactive input from geological experts, urban expansion in</w:t>
      </w:r>
      <w:r>
        <w:t xml:space="preserve"> </w:t>
      </w:r>
      <w:r>
        <w:rPr>
          <w:bCs/>
          <w:b/>
        </w:rPr>
        <w:t xml:space="preserve">Pakistan Karachi</w:t>
      </w:r>
      <w:r>
        <w:t xml:space="preserve"> </w:t>
      </w:r>
      <w:r>
        <w:t xml:space="preserve">will continue to exacerbate human and economic losses due to preventable environmental disasters.</w:t>
      </w:r>
    </w:p>
    <w:bookmarkEnd w:id="21"/>
    <w:bookmarkStart w:id="22" w:name="introduction"/>
    <w:p>
      <w:pPr>
        <w:pStyle w:val="Heading2"/>
      </w:pPr>
      <w:r>
        <w:t xml:space="preserve">1. Introduction</w:t>
      </w:r>
    </w:p>
    <w:p>
      <w:pPr>
        <w:pStyle w:val="FirstParagraph"/>
      </w:pPr>
      <w:r>
        <w:t xml:space="preserve">The city of Karachi serves as the financial hub and principal seaport of Pakistan, housing a population that exceeds seventeen million people. However, this demographic explosion has occurred with limited regard for the underlying physical geography. The rapid, often unplanned expansion of urban settlements into ecologically sensitive zones has created a precarious scenario where human infrastructure overlaps directly with geological hazards. In this context, the professional expertise of a</w:t>
      </w:r>
      <w:r>
        <w:t xml:space="preserve"> </w:t>
      </w:r>
      <w:r>
        <w:rPr>
          <w:bCs/>
          <w:b/>
        </w:rPr>
        <w:t xml:space="preserve">Geologist</w:t>
      </w:r>
      <w:r>
        <w:t xml:space="preserve"> </w:t>
      </w:r>
      <w:r>
        <w:t xml:space="preserve">transitions from an academic discipline to a fundamental requirement for public safety and sustainable development.</w:t>
      </w:r>
    </w:p>
    <w:p>
      <w:pPr>
        <w:pStyle w:val="BodyText"/>
      </w:pPr>
      <w:r>
        <w:t xml:space="preserve">Pakistan Karachi sits on a fragile coastal plain characterized by sandy soils, seasonal watercourses known as "nullahs," and proximity to active tectonic boundaries. The absence of robust geological zoning laws has led to the construction of homes and commercial buildings in low-lying areas prone to severe inundation during monsoon seasons. This paper aims to articulate why the role of the</w:t>
      </w:r>
      <w:r>
        <w:t xml:space="preserve"> </w:t>
      </w:r>
      <w:r>
        <w:rPr>
          <w:bCs/>
          <w:b/>
        </w:rPr>
        <w:t xml:space="preserve">Geologist</w:t>
      </w:r>
      <w:r>
        <w:t xml:space="preserve"> </w:t>
      </w:r>
      <w:r>
        <w:t xml:space="preserve">must be institutionalized within the planning framework of Pakistan Karachi, ensuring that development is not only economically viable but also geologically resilient.</w:t>
      </w:r>
    </w:p>
    <w:bookmarkEnd w:id="22"/>
    <w:bookmarkStart w:id="25" w:name="X4a5d296f5a3edc72cc25e54404eeb4ab60ee508"/>
    <w:p>
      <w:pPr>
        <w:pStyle w:val="Heading2"/>
      </w:pPr>
      <w:r>
        <w:t xml:space="preserve">2. Geological Hazards Facing Pakistan Karachi</w:t>
      </w:r>
    </w:p>
    <w:p>
      <w:pPr>
        <w:pStyle w:val="FirstParagraph"/>
      </w:pPr>
      <w:r>
        <w:t xml:space="preserve">To understand the necessity of geological intervention, one must first delineate the specific risks inherent to the region. The geographical setting of</w:t>
      </w:r>
      <w:r>
        <w:t xml:space="preserve"> </w:t>
      </w:r>
      <w:r>
        <w:rPr>
          <w:bCs/>
          <w:b/>
        </w:rPr>
        <w:t xml:space="preserve">Pakistan Karachi</w:t>
      </w:r>
      <w:r>
        <w:t xml:space="preserve"> </w:t>
      </w:r>
      <w:r>
        <w:t xml:space="preserve">exposes it to a triad of primary hazards: coastal erosion and sea-level rise, flash flooding due to poor drainage over impervious surfaces, and seismic activity.</w:t>
      </w:r>
    </w:p>
    <w:bookmarkStart w:id="23" w:name="coastal-erosion-and-land-loss"/>
    <w:p>
      <w:pPr>
        <w:pStyle w:val="Heading3"/>
      </w:pPr>
      <w:r>
        <w:t xml:space="preserve">2.1 Coastal Erosion and Land Loss</w:t>
      </w:r>
    </w:p>
    <w:p>
      <w:pPr>
        <w:pStyle w:val="FirstParagraph"/>
      </w:pPr>
      <w:r>
        <w:t xml:space="preserve">The coastline of Pakistan Karachi is dynamic and constantly shifting. Areas such as the Sandspit and parts of the Korangi industrial zone are experiencing significant erosion due to wave action currents disrupted by existing breakwaters. A specialized</w:t>
      </w:r>
      <w:r>
        <w:t xml:space="preserve"> </w:t>
      </w:r>
      <w:r>
        <w:rPr>
          <w:bCs/>
          <w:b/>
        </w:rPr>
        <w:t xml:space="preserve">Geologist</w:t>
      </w:r>
      <w:r>
        <w:t xml:space="preserve"> </w:t>
      </w:r>
      <w:r>
        <w:t xml:space="preserve">plays a crucial role here, utilizing remote sensing and bathymetric surveys to predict shoreline retreat patterns. Without such geological mapping, urban planners may inadvertently authorize construction in zones that will be underwater within two decades.</w:t>
      </w:r>
    </w:p>
    <w:bookmarkEnd w:id="23"/>
    <w:bookmarkStart w:id="24" w:name="seismic-vulnerability"/>
    <w:p>
      <w:pPr>
        <w:pStyle w:val="Heading3"/>
      </w:pPr>
      <w:r>
        <w:t xml:space="preserve">2.2 Seismic Vulnerability</w:t>
      </w:r>
    </w:p>
    <w:p>
      <w:pPr>
        <w:pStyle w:val="FirstParagraph"/>
      </w:pPr>
      <w:r>
        <w:t xml:space="preserve">Although not located directly on a major fault line like some northern cities, Pakistan Karachi is susceptible to tremors from distant earthquakes, which can amplify in soft soil conditions. The geological composition of much of central and eastern Karachi consists of loose alluvial deposits rather than bedrock. These soils are prone to liquefaction during seismic events. A geotechnical</w:t>
      </w:r>
      <w:r>
        <w:t xml:space="preserve"> </w:t>
      </w:r>
      <w:r>
        <w:rPr>
          <w:bCs/>
          <w:b/>
        </w:rPr>
        <w:t xml:space="preserve">Geologist</w:t>
      </w:r>
      <w:r>
        <w:t xml:space="preserve"> </w:t>
      </w:r>
      <w:r>
        <w:t xml:space="preserve">must conduct site-specific investigations to determine bearing capacities and recommend foundation types that can withstand potential ground shaking, thereby preventing structural collapse.</w:t>
      </w:r>
    </w:p>
    <w:bookmarkEnd w:id="24"/>
    <w:bookmarkEnd w:id="25"/>
    <w:bookmarkStart w:id="28" w:name="Xb9fe6a47158f553766246a1239ca578fc91210e"/>
    <w:p>
      <w:pPr>
        <w:pStyle w:val="Heading2"/>
      </w:pPr>
      <w:r>
        <w:t xml:space="preserve">3. The Role of the Geologist in Urban Planning</w:t>
      </w:r>
    </w:p>
    <w:p>
      <w:pPr>
        <w:pStyle w:val="FirstParagraph"/>
      </w:pPr>
      <w:r>
        <w:t xml:space="preserve">The integration of geological data into urban planning is not merely a technical suggestion but a strategic imperative. The role of the</w:t>
      </w:r>
      <w:r>
        <w:t xml:space="preserve"> </w:t>
      </w:r>
      <w:r>
        <w:rPr>
          <w:bCs/>
          <w:b/>
        </w:rPr>
        <w:t xml:space="preserve">Geologist</w:t>
      </w:r>
      <w:r>
        <w:t xml:space="preserve"> </w:t>
      </w:r>
      <w:r>
        <w:t xml:space="preserve">extends beyond mapping; it involves risk communication, policy formulation support, and emergency preparedness.</w:t>
      </w:r>
    </w:p>
    <w:bookmarkStart w:id="26" w:name="land-use-zoning-and-mapping"/>
    <w:p>
      <w:pPr>
        <w:pStyle w:val="Heading3"/>
      </w:pPr>
      <w:r>
        <w:t xml:space="preserve">3.1 Land Use Zoning and Mapping</w:t>
      </w:r>
    </w:p>
    <w:p>
      <w:pPr>
        <w:pStyle w:val="FirstParagraph"/>
      </w:pPr>
      <w:r>
        <w:t xml:space="preserve">The most immediate contribution a geologist can offer to Pakistan Karachi is the creation of detailed geological hazard maps. These maps delineate areas suitable for construction from those that are prohibited or restricted. For instance, identifying flood-prone nullahs ensures that these natural drainage channels remain open and undeveloped, allowing water to flow safely into the Arabian Sea during heavy rains. When a</w:t>
      </w:r>
      <w:r>
        <w:t xml:space="preserve"> </w:t>
      </w:r>
      <w:r>
        <w:rPr>
          <w:bCs/>
          <w:b/>
        </w:rPr>
        <w:t xml:space="preserve">Geologist</w:t>
      </w:r>
      <w:r>
        <w:t xml:space="preserve"> </w:t>
      </w:r>
      <w:r>
        <w:t xml:space="preserve">designates these zones as "no-build" areas, they protect thousands of residents from displacement and property loss.</w:t>
      </w:r>
    </w:p>
    <w:bookmarkEnd w:id="26"/>
    <w:bookmarkStart w:id="27" w:name="infrastructure-development"/>
    <w:p>
      <w:pPr>
        <w:pStyle w:val="Heading3"/>
      </w:pPr>
      <w:r>
        <w:t xml:space="preserve">3.2 Infrastructure Development</w:t>
      </w:r>
    </w:p>
    <w:p>
      <w:pPr>
        <w:pStyle w:val="FirstParagraph"/>
      </w:pPr>
      <w:r>
        <w:t xml:space="preserve">Megaprojects such as the Karachi Circular Railway (KCR) and various highway expansions require thorough geological surveys before ground-breaking. The subsurface conditions of Pakistan Karachi vary drastically over short distances, ranging from hard rock in the hills of Malir to soft clay in the marshy areas near Lyari. A geologist ensures that tunnels do not collapse and that foundations are deep enough to support heavy loads on unstable soil.</w:t>
      </w:r>
    </w:p>
    <w:bookmarkEnd w:id="27"/>
    <w:bookmarkEnd w:id="28"/>
    <w:bookmarkStart w:id="29" w:name="challenges-and-recommendations"/>
    <w:p>
      <w:pPr>
        <w:pStyle w:val="Heading2"/>
      </w:pPr>
      <w:r>
        <w:t xml:space="preserve">4. Challenges and Recommendations</w:t>
      </w:r>
    </w:p>
    <w:p>
      <w:pPr>
        <w:pStyle w:val="FirstParagraph"/>
      </w:pPr>
      <w:r>
        <w:t xml:space="preserve">Despite the clear benefits, the implementation of geological recommendations in Pakistan Karachi faces significant hurdles. Bureaucratic delays, lack of technical expertise within municipal corporations, and pressure from real estate developers often sideline geological warnings. Furthermore, there is a scarcity of updated geological data for many new settlements.</w:t>
      </w:r>
    </w:p>
    <w:p>
      <w:pPr>
        <w:pStyle w:val="BodyText"/>
      </w:pPr>
      <w:r>
        <w:t xml:space="preserve">To address these issues, several recommendations are proposed:</w:t>
      </w:r>
    </w:p>
    <w:p>
      <w:pPr>
        <w:numPr>
          <w:ilvl w:val="0"/>
          <w:numId w:val="1001"/>
        </w:numPr>
        <w:pStyle w:val="Compact"/>
      </w:pPr>
      <w:r>
        <w:rPr>
          <w:bCs/>
          <w:b/>
        </w:rPr>
        <w:t xml:space="preserve">Mandatory Geological Reviews:</w:t>
      </w:r>
      <w:r>
        <w:t xml:space="preserve"> </w:t>
      </w:r>
      <w:r>
        <w:t xml:space="preserve">Legislation should require every major construction project in Pakistan Karachi to submit a geotechnical report approved by a certified geologist before building permits are issued.</w:t>
      </w:r>
    </w:p>
    <w:p>
      <w:pPr>
        <w:numPr>
          <w:ilvl w:val="0"/>
          <w:numId w:val="1001"/>
        </w:numPr>
        <w:pStyle w:val="Compact"/>
      </w:pPr>
      <w:r>
        <w:rPr>
          <w:bCs/>
          <w:b/>
        </w:rPr>
        <w:t xml:space="preserve">Educational Outreach:</w:t>
      </w:r>
      <w:r>
        <w:t xml:space="preserve"> </w:t>
      </w:r>
      <w:r>
        <w:t xml:space="preserve">Geologists must engage in public education, explaining the risks of building on nullahs and coastal edges to local communities and political leaders.</w:t>
      </w:r>
    </w:p>
    <w:p>
      <w:pPr>
        <w:numPr>
          <w:ilvl w:val="0"/>
          <w:numId w:val="1001"/>
        </w:numPr>
        <w:pStyle w:val="Compact"/>
      </w:pPr>
      <w:r>
        <w:rPr>
          <w:bCs/>
          <w:b/>
        </w:rPr>
        <w:t xml:space="preserve">Digital Database Creation:</w:t>
      </w:r>
      <w:r>
        <w:t xml:space="preserve"> </w:t>
      </w:r>
      <w:r>
        <w:t xml:space="preserve">The establishment of a centralized GIS-based geological database for Pakistan Karachi will allow urban planners to visualize hazards alongside proposed developments in real-time.</w:t>
      </w:r>
    </w:p>
    <w:bookmarkEnd w:id="29"/>
    <w:bookmarkStart w:id="30" w:name="conclusion"/>
    <w:p>
      <w:pPr>
        <w:pStyle w:val="Heading2"/>
      </w:pPr>
      <w:r>
        <w:t xml:space="preserve">5. Conclusion</w:t>
      </w:r>
    </w:p>
    <w:p>
      <w:pPr>
        <w:pStyle w:val="FirstParagraph"/>
      </w:pPr>
      <w:r>
        <w:t xml:space="preserve">In conclusion, the future resilience of Pakistan Karachi depends heavily on how well its leaders value scientific expertise in land management. The city stands at a crossroads where continued neglect of geological realities will lead to increased disaster frequency and severity. The</w:t>
      </w:r>
      <w:r>
        <w:t xml:space="preserve"> </w:t>
      </w:r>
      <w:r>
        <w:rPr>
          <w:bCs/>
          <w:b/>
        </w:rPr>
        <w:t xml:space="preserve">Geologist</w:t>
      </w:r>
      <w:r>
        <w:t xml:space="preserve"> </w:t>
      </w:r>
      <w:r>
        <w:t xml:space="preserve">is not merely an observer of the earth but a guardian of urban safety. By embedding geological principles into the core strategy of urban planning, Pakistan Karachi can mitigate risks, protect its economic assets, and ensure a sustainable future for its growing population. It is imperative that policymakers recognize that ignoring geology in</w:t>
      </w:r>
      <w:r>
        <w:t xml:space="preserve"> </w:t>
      </w:r>
      <w:r>
        <w:rPr>
          <w:bCs/>
          <w:b/>
        </w:rPr>
        <w:t xml:space="preserve">Pakistan Karachi</w:t>
      </w:r>
      <w:r>
        <w:t xml:space="preserve"> </w:t>
      </w:r>
      <w:r>
        <w:t xml:space="preserve">is not an option; it is a recipe for disaster.</w:t>
      </w:r>
    </w:p>
    <w:bookmarkEnd w:id="30"/>
    <w:bookmarkStart w:id="31" w:name="references"/>
    <w:p>
      <w:pPr>
        <w:pStyle w:val="Heading2"/>
      </w:pPr>
      <w:r>
        <w:t xml:space="preserve">References</w:t>
      </w:r>
    </w:p>
    <w:p>
      <w:pPr>
        <w:numPr>
          <w:ilvl w:val="0"/>
          <w:numId w:val="1002"/>
        </w:numPr>
        <w:pStyle w:val="Compact"/>
      </w:pPr>
      <w:r>
        <w:t xml:space="preserve">Mehmood, T. (2019). *Urban Flood Risk Management in Karachi: A Geological Perspective*. Journal of South Asian Geography, 15(3), 45-60.</w:t>
      </w:r>
    </w:p>
    <w:p>
      <w:pPr>
        <w:numPr>
          <w:ilvl w:val="0"/>
          <w:numId w:val="1002"/>
        </w:numPr>
        <w:pStyle w:val="Compact"/>
      </w:pPr>
      <w:r>
        <w:t xml:space="preserve">Department of Archaeology and Museums, Government of Sindh. (2021). *Historical Geomorphology of the Indus Delta and Karachi Coastline*.</w:t>
      </w:r>
    </w:p>
    <w:p>
      <w:pPr>
        <w:numPr>
          <w:ilvl w:val="0"/>
          <w:numId w:val="1002"/>
        </w:numPr>
        <w:pStyle w:val="Compact"/>
      </w:pPr>
      <w:r>
        <w:t xml:space="preserve">Rashid, I., &amp; Hussain, S. (2018). *Seismic Microzonation Studies for Urban Planning in Pakistan Karachi*. International Conference on Earthquake Engineering Proceedings.</w:t>
      </w:r>
    </w:p>
    <w:p>
      <w:pPr>
        <w:numPr>
          <w:ilvl w:val="0"/>
          <w:numId w:val="1002"/>
        </w:numPr>
        <w:pStyle w:val="Compact"/>
      </w:pPr>
      <w:r>
        <w:t xml:space="preserve">Karachi Development Authority. (2020). *Master Plan 2045: Integrating Environmental Constraints*. KDA Publications.</w:t>
      </w:r>
    </w:p>
    <w:p>
      <w:pPr>
        <w:numPr>
          <w:ilvl w:val="0"/>
          <w:numId w:val="1002"/>
        </w:numPr>
        <w:pStyle w:val="Compact"/>
      </w:pPr>
      <w:r>
        <w:t xml:space="preserve">Zia, M., &amp; Ali, S. (2017). *Coastal Erosion and Its Impact on Real Estate Values in Karachi*. Pakistan Journal of Marine Sciences, 26(1), 112-125.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Planning and Hazard Mitigation in Pakistan Karachi</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