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Exploration</w:t>
      </w:r>
      <w:r>
        <w:t xml:space="preserve"> </w:t>
      </w:r>
      <w:r>
        <w:t xml:space="preserve">of</w:t>
      </w:r>
      <w:r>
        <w:t xml:space="preserve"> </w:t>
      </w:r>
      <w:r>
        <w:t xml:space="preserve">Russia</w:t>
      </w:r>
      <w:r>
        <w:t xml:space="preserve"> </w:t>
      </w:r>
      <w:r>
        <w:t xml:space="preserve">Saint</w:t>
      </w:r>
      <w:r>
        <w:t xml:space="preserve"> </w:t>
      </w:r>
      <w:r>
        <w:t xml:space="preserve">Petersburg</w:t>
      </w:r>
    </w:p>
    <w:bookmarkStart w:id="34" w:name="Xce9c5c55b7f174e0238cfe1ffd64b84eeb75c76"/>
    <w:p>
      <w:pPr>
        <w:pStyle w:val="Heading1"/>
      </w:pPr>
      <w:r>
        <w:t xml:space="preserve">The Role and Challenges of the Geologist in the Geological Exploration of Russia Saint Petersburg</w:t>
      </w:r>
    </w:p>
    <w:p>
      <w:pPr>
        <w:pStyle w:val="FirstParagraph"/>
      </w:pPr>
      <w:r>
        <w:t xml:space="preserve">Dr. Alexei Volkov</w:t>
      </w:r>
      <w:r>
        <w:br/>
      </w:r>
      <w:r>
        <w:t xml:space="preserve">Department of Earth Sciences, Federal Research Center "Kola Science Centre", Russia</w:t>
      </w:r>
      <w:r>
        <w:br/>
      </w:r>
      <w:r>
        <w:t xml:space="preserve">Corresponding Author: alexei.volkov@example.org</w:t>
      </w:r>
    </w:p>
    <w:p>
      <w:pPr>
        <w:pStyle w:val="BodyText"/>
      </w:pPr>
      <w:r>
        <w:rPr>
          <w:bCs/>
          <w:b/>
        </w:rPr>
        <w:t xml:space="preserve">Abstract:</w:t>
      </w:r>
      <w:r>
        <w:br/>
      </w:r>
      <w:r>
        <w:t xml:space="preserve">This conference paper examines the multifaceted role of the modern geologist within the unique geological and urban context of Russia Saint Petersburg. As one of the most historically significant and technically complex cities in Europe, Saint Petersburg presents a distinct set of challenges for geological exploration, environmental monitoring, and urban planning. The paper discusses how geologists are essential in mitigating subsidence risks associated with the city's foundation on swampy terrain and sandstone substrates. Furthermore, it explores the implications of climate change on permafrost degradation in surrounding regions and its potential impact on infrastructure stability. By analyzing recent field studies and integrating traditional geological methods with modern remote sensing technologies, this paper highlights how geologists serve as critical advisors for sustainable urban development in Russia Saint Petersburg. The findings suggest that interdisciplinary collaboration is vital for preserving the heritage of the city while ensuring its future resilience against geological hazards.</w:t>
      </w:r>
    </w:p>
    <w:bookmarkStart w:id="20" w:name="introduction"/>
    <w:p>
      <w:pPr>
        <w:pStyle w:val="Heading2"/>
      </w:pPr>
      <w:r>
        <w:t xml:space="preserve">1. Introduction</w:t>
      </w:r>
    </w:p>
    <w:p>
      <w:pPr>
        <w:pStyle w:val="FirstParagraph"/>
      </w:pPr>
      <w:r>
        <w:t xml:space="preserve">The city of Russia Saint Petersburg stands as a testament to human engineering prowess, built upon a foundation that is geologically precarious yet historically significant. Established in 1703 by Tsar Peter the Great on the Neva Delta, the city is characterized by its complex hydro-geological structure, consisting largely of Quaternary deposits, clay layers, and limestone bedrock at varying depths. In this unique environment, the role of the</w:t>
      </w:r>
      <w:r>
        <w:t xml:space="preserve"> </w:t>
      </w:r>
      <w:r>
        <w:rPr>
          <w:bCs/>
          <w:b/>
        </w:rPr>
        <w:t xml:space="preserve">Geologist</w:t>
      </w:r>
      <w:r>
        <w:t xml:space="preserve"> </w:t>
      </w:r>
      <w:r>
        <w:t xml:space="preserve">extends far beyond traditional mineral exploration. Instead, these professionals are pivotal in urban geology, engineering geology, and environmental protection.</w:t>
      </w:r>
    </w:p>
    <w:p>
      <w:pPr>
        <w:pStyle w:val="BodyText"/>
      </w:pPr>
      <w:r>
        <w:t xml:space="preserve">Russia Saint Petersburg faces specific geological challenges that differ significantly from other major metropolitan areas. The city is situated on low-lying marshland, where the ground level fluctuates due to tidal influences from the Gulf of Finland and seasonal freezing-thawing cycles. Consequently, subsidence, flooding, and foundation instability are persistent concerns. The modern</w:t>
      </w:r>
      <w:r>
        <w:t xml:space="preserve"> </w:t>
      </w:r>
      <w:r>
        <w:rPr>
          <w:bCs/>
          <w:b/>
        </w:rPr>
        <w:t xml:space="preserve">Geologist</w:t>
      </w:r>
      <w:r>
        <w:t xml:space="preserve"> </w:t>
      </w:r>
      <w:r>
        <w:t xml:space="preserve">working in this region must possess a specialized skill set that combines classical stratigraphy with advanced geotechnical analysis.</w:t>
      </w:r>
    </w:p>
    <w:p>
      <w:pPr>
        <w:pStyle w:val="BodyText"/>
      </w:pPr>
      <w:r>
        <w:t xml:space="preserve">This paper aims to elucidate the specific duties and challenges faced by geologists operating in Russia Saint Petersburg. It will argue that the integration of geological expertise into urban planning is not merely an academic exercise but a practical necessity for the longevity and safety of the city's infrastructure. Through a review of current methodologies and case studies, we demonstrate how</w:t>
      </w:r>
      <w:r>
        <w:t xml:space="preserve"> </w:t>
      </w:r>
      <w:r>
        <w:rPr>
          <w:bCs/>
          <w:b/>
        </w:rPr>
        <w:t xml:space="preserve">Geologist</w:t>
      </w:r>
      <w:r>
        <w:t xml:space="preserve"> </w:t>
      </w:r>
      <w:r>
        <w:t xml:space="preserve">interventions have mitigated risks associated with both natural geological processes and anthropogenic activities.</w:t>
      </w:r>
    </w:p>
    <w:bookmarkEnd w:id="20"/>
    <w:bookmarkStart w:id="23" w:name="Xd15eae0fa9e37e40627a910c6eb8a9accc78cab"/>
    <w:p>
      <w:pPr>
        <w:pStyle w:val="Heading2"/>
      </w:pPr>
      <w:r>
        <w:t xml:space="preserve">2. Geological Context of Russia Saint Petersburg</w:t>
      </w:r>
    </w:p>
    <w:p>
      <w:pPr>
        <w:pStyle w:val="FirstParagraph"/>
      </w:pPr>
      <w:r>
        <w:t xml:space="preserve">To understand the importance of the geologist in this region, one must first appreciate the underlying geological framework. The territory of Russia Saint Petersburg is part of the East European Platform, overlain by a thick sequence of sedimentary rocks from the Carboniferous to Quaternary periods.</w:t>
      </w:r>
    </w:p>
    <w:bookmarkStart w:id="21" w:name="stratigraphy-and-subsurface-conditions"/>
    <w:p>
      <w:pPr>
        <w:pStyle w:val="Heading3"/>
      </w:pPr>
      <w:r>
        <w:t xml:space="preserve">2.1 Stratigraphy and Subsurface Conditions</w:t>
      </w:r>
    </w:p>
    <w:p>
      <w:pPr>
        <w:pStyle w:val="FirstParagraph"/>
      </w:pPr>
      <w:r>
        <w:t xml:space="preserve">The surface layer consists primarily of Holocene alluvial deposits, including peat, clay, and sand. These materials are highly compressible and prone to water saturation. Below this lies the Neocomian limestone (sokolnik), which serves as a crucial aquifer and structural base for many deep foundations. However, the variability in the thickness and integrity of these layers poses significant risks to construction projects.</w:t>
      </w:r>
    </w:p>
    <w:bookmarkEnd w:id="21"/>
    <w:bookmarkStart w:id="22" w:name="hydrogeology"/>
    <w:p>
      <w:pPr>
        <w:pStyle w:val="Heading3"/>
      </w:pPr>
      <w:r>
        <w:t xml:space="preserve">2.2 Hydrogeology</w:t>
      </w:r>
    </w:p>
    <w:p>
      <w:pPr>
        <w:pStyle w:val="FirstParagraph"/>
      </w:pPr>
      <w:r>
        <w:t xml:space="preserve">Russia Saint Petersburg is crisscrossed by numerous rivers, canals, and lakes, with the Neva River being the dominant hydrological feature. The groundwater table is shallow in many areas, leading to high moisture content in soils. For a</w:t>
      </w:r>
      <w:r>
        <w:t xml:space="preserve"> </w:t>
      </w:r>
      <w:r>
        <w:rPr>
          <w:bCs/>
          <w:b/>
        </w:rPr>
        <w:t xml:space="preserve">Geologist</w:t>
      </w:r>
      <w:r>
        <w:t xml:space="preserve">, understanding the hydraulic conductivity and piezometric levels is essential for designing effective drainage systems and preventing basement flooding.</w:t>
      </w:r>
    </w:p>
    <w:bookmarkEnd w:id="22"/>
    <w:bookmarkEnd w:id="23"/>
    <w:bookmarkStart w:id="26" w:name="X141dafa67b9c2103293653d5ae2b21128b20756"/>
    <w:p>
      <w:pPr>
        <w:pStyle w:val="Heading2"/>
      </w:pPr>
      <w:r>
        <w:t xml:space="preserve">3. The Role of the Geologist in Urban Stability</w:t>
      </w:r>
    </w:p>
    <w:p>
      <w:pPr>
        <w:pStyle w:val="FirstParagraph"/>
      </w:pPr>
      <w:r>
        <w:t xml:space="preserve">The primary responsibility of geologists in Russia Saint Petersburg is ensuring the stability of built structures. Given the city's history, many historic buildings rest on wooden pile foundations driven into deeper, more stable sand layers. Over time, these piles can rot or shift due to changes in groundwater levels.</w:t>
      </w:r>
    </w:p>
    <w:bookmarkStart w:id="24" w:name="monitoring-subsidence"/>
    <w:p>
      <w:pPr>
        <w:pStyle w:val="Heading3"/>
      </w:pPr>
      <w:r>
        <w:t xml:space="preserve">3.1 Monitoring Subsidence</w:t>
      </w:r>
    </w:p>
    <w:p>
      <w:pPr>
        <w:pStyle w:val="FirstParagraph"/>
      </w:pPr>
      <w:r>
        <w:t xml:space="preserve">Subsidence is a critical issue in Russia Saint Petersburg. Geologists utilize InSAR (Interferometric Synthetic Aperture Radar) data combined with ground-based leveling to monitor vertical displacements of the earth's surface at millimeter-level precision. This data allows urban planners to identify zones where additional support or foundation reinforcement is required.</w:t>
      </w:r>
    </w:p>
    <w:bookmarkEnd w:id="24"/>
    <w:bookmarkStart w:id="25" w:name="engineering-geology-in-construction"/>
    <w:p>
      <w:pPr>
        <w:pStyle w:val="Heading3"/>
      </w:pPr>
      <w:r>
        <w:t xml:space="preserve">3.2 Engineering Geology in Construction</w:t>
      </w:r>
    </w:p>
    <w:p>
      <w:pPr>
        <w:pStyle w:val="FirstParagraph"/>
      </w:pPr>
      <w:r>
        <w:t xml:space="preserve">New construction projects, particularly high-rise developments, require rigorous geotechnical investigations. The</w:t>
      </w:r>
      <w:r>
        <w:t xml:space="preserve"> </w:t>
      </w:r>
      <w:r>
        <w:rPr>
          <w:bCs/>
          <w:b/>
        </w:rPr>
        <w:t xml:space="preserve">Geologist</w:t>
      </w:r>
      <w:r>
        <w:t xml:space="preserve"> </w:t>
      </w:r>
      <w:r>
        <w:t xml:space="preserve">must perform detailed borehole logging, soil sampling, and laboratory testing to determine bearing capacity and settlement characteristics. These analyses inform the design of foundation systems, ensuring that new structures do not exacerbate existing geological instabilities or damage adjacent heritage sites.</w:t>
      </w:r>
    </w:p>
    <w:bookmarkEnd w:id="25"/>
    <w:bookmarkEnd w:id="26"/>
    <w:bookmarkStart w:id="29" w:name="environmental-geology-and-climate-change"/>
    <w:p>
      <w:pPr>
        <w:pStyle w:val="Heading2"/>
      </w:pPr>
      <w:r>
        <w:t xml:space="preserve">4. Environmental Geology and Climate Change</w:t>
      </w:r>
    </w:p>
    <w:p>
      <w:pPr>
        <w:pStyle w:val="FirstParagraph"/>
      </w:pPr>
      <w:r>
        <w:t xml:space="preserve">In recent years, the role of the geologist has expanded to include environmental monitoring and climate change adaptation. Russia Saint Petersburg is experiencing rising sea levels and increased frequency of storm surges due to climatic shifts.</w:t>
      </w:r>
    </w:p>
    <w:bookmarkStart w:id="27" w:name="coastal-erosion-and-flooding"/>
    <w:p>
      <w:pPr>
        <w:pStyle w:val="Heading3"/>
      </w:pPr>
      <w:r>
        <w:t xml:space="preserve">4.1 Coastal Erosion and Flooding</w:t>
      </w:r>
    </w:p>
    <w:p>
      <w:pPr>
        <w:pStyle w:val="FirstParagraph"/>
      </w:pPr>
      <w:r>
        <w:t xml:space="preserve">Geologists collaborate with hydrologists to model the impact of potential storm surges on the city's coastline. By analyzing sediment transport patterns and coastal morphology, they provide recommendations for strengthening sea walls and creating green buffers that can absorb floodwaters.</w:t>
      </w:r>
    </w:p>
    <w:bookmarkEnd w:id="27"/>
    <w:bookmarkStart w:id="28" w:name="contamination-management"/>
    <w:p>
      <w:pPr>
        <w:pStyle w:val="Heading3"/>
      </w:pPr>
      <w:r>
        <w:t xml:space="preserve">4.2 Contamination Management</w:t>
      </w:r>
    </w:p>
    <w:p>
      <w:pPr>
        <w:pStyle w:val="FirstParagraph"/>
      </w:pPr>
      <w:r>
        <w:t xml:space="preserve">The industrial history of Russia Saint Petersburg has left a legacy of soil and groundwater contamination. Geologists play a key role in identifying contaminated sites through geochemical mapping and designing remediation strategies to restore environmental health.</w:t>
      </w:r>
    </w:p>
    <w:bookmarkEnd w:id="28"/>
    <w:bookmarkEnd w:id="29"/>
    <w:bookmarkStart w:id="30" w:name="X620470657635e4027e6113d9af902251ba7fde9"/>
    <w:p>
      <w:pPr>
        <w:pStyle w:val="Heading2"/>
      </w:pPr>
      <w:r>
        <w:t xml:space="preserve">5. Technological Integration in Modern Geological Practice</w:t>
      </w:r>
    </w:p>
    <w:p>
      <w:pPr>
        <w:pStyle w:val="FirstParagraph"/>
      </w:pPr>
      <w:r>
        <w:t xml:space="preserve">The practice of geology in Russia Saint Petersburg is undergoing a technological transformation. Traditional field methods are now complemented by digital technologies that enhance accuracy and efficiency.</w:t>
      </w:r>
    </w:p>
    <w:p>
      <w:pPr>
        <w:numPr>
          <w:ilvl w:val="0"/>
          <w:numId w:val="1001"/>
        </w:numPr>
        <w:pStyle w:val="Compact"/>
      </w:pPr>
      <w:r>
        <w:rPr>
          <w:bCs/>
          <w:b/>
        </w:rPr>
        <w:t xml:space="preserve">Geographic Information Systems (GIS):</w:t>
      </w:r>
      <w:r>
        <w:t xml:space="preserve"> </w:t>
      </w:r>
      <w:r>
        <w:t xml:space="preserve">Geologists use GIS to integrate spatial data from various sources, creating comprehensive maps of subsurface conditions.</w:t>
      </w:r>
    </w:p>
    <w:p>
      <w:pPr>
        <w:numPr>
          <w:ilvl w:val="0"/>
          <w:numId w:val="1001"/>
        </w:numPr>
        <w:pStyle w:val="Compact"/>
      </w:pPr>
      <w:r>
        <w:rPr>
          <w:bCs/>
          <w:b/>
        </w:rPr>
        <w:t xml:space="preserve">Remote Sensing:</w:t>
      </w:r>
      <w:r>
        <w:t xml:space="preserve">Satellite imagery and drone-based LiDAR allow for rapid assessment of large areas, detecting subtle changes in topography that may indicate geological hazards.</w:t>
      </w:r>
    </w:p>
    <w:p>
      <w:pPr>
        <w:numPr>
          <w:ilvl w:val="0"/>
          <w:numId w:val="1001"/>
        </w:numPr>
        <w:pStyle w:val="Compact"/>
      </w:pPr>
      <w:r>
        <w:rPr>
          <w:bCs/>
          <w:b/>
        </w:rPr>
        <w:t xml:space="preserve">Borehole Logging Software:</w:t>
      </w:r>
      <w:r>
        <w:t xml:space="preserve">Digital tools enable real-time analysis of drill core data, facilitating faster decision-making during construction projects.</w:t>
      </w:r>
    </w:p>
    <w:p>
      <w:pPr>
        <w:pStyle w:val="FirstParagraph"/>
      </w:pPr>
      <w:r>
        <w:t xml:space="preserve">This integration requires geologists to be not only experts in earth sciences but also proficient in data science and software applications. The ability to interpret complex datasets is becoming as important as field observation skills.</w:t>
      </w:r>
    </w:p>
    <w:bookmarkEnd w:id="30"/>
    <w:bookmarkStart w:id="31" w:name="Xe2f322b7bc7ab63798e8279d6f81ff2801d5b0e"/>
    <w:p>
      <w:pPr>
        <w:pStyle w:val="Heading2"/>
      </w:pPr>
      <w:r>
        <w:t xml:space="preserve">6. Case Study: Foundation Reinforcement of Historic Buildings</w:t>
      </w:r>
    </w:p>
    <w:p>
      <w:pPr>
        <w:pStyle w:val="FirstParagraph"/>
      </w:pPr>
      <w:r>
        <w:t xml:space="preserve">A prominent example of geological intervention in Russia Saint Petersburg involves the preservation of historic estates along the Petrograd Side. Recent studies revealed that localized groundwater extraction had caused minor subsidence, threatening the structural integrity of 19th-century buildings.</w:t>
      </w:r>
    </w:p>
    <w:p>
      <w:pPr>
        <w:pStyle w:val="BodyText"/>
      </w:pPr>
      <w:r>
        <w:t xml:space="preserve">A team of geologists conducted a detailed survey, identifying shallow aquifers affected by urban pumping. They recommended strict regulation of groundwater withdrawal and implemented micro-piling techniques to stabilize foundations without disturbing the historic fabric. This case illustrates how proactive geological management can preserve cultural heritage while addressing modern engineering needs.</w:t>
      </w:r>
    </w:p>
    <w:bookmarkEnd w:id="31"/>
    <w:bookmarkStart w:id="32" w:name="conclusion"/>
    <w:p>
      <w:pPr>
        <w:pStyle w:val="Heading2"/>
      </w:pPr>
      <w:r>
        <w:t xml:space="preserve">7. Conclusion</w:t>
      </w:r>
    </w:p>
    <w:p>
      <w:pPr>
        <w:pStyle w:val="FirstParagraph"/>
      </w:pPr>
      <w:r>
        <w:t xml:space="preserve">The role of the geologist in Russia Saint Petersburg is indispensable for maintaining the city's structural integrity, environmental health, and historical continuity. From monitoring subsidence and managing groundwater to assessing coastal risks and remediating contamination, these professionals provide the scientific basis for sustainable urban development.</w:t>
      </w:r>
    </w:p>
    <w:p>
      <w:pPr>
        <w:pStyle w:val="BodyText"/>
      </w:pPr>
      <w:r>
        <w:t xml:space="preserve">As climate change accelerates and urban expansion continues, the challenges facing geologists in this region will only grow more complex. Therefore, it is imperative that investment in geological research and technology remains a priority for policymakers and planners. By fostering interdisciplinary collaboration between geologists, engineers, architects, and environmental scientists, Russia Saint Petersburg can navigate its unique geological landscape while safeguarding its future.</w:t>
      </w:r>
    </w:p>
    <w:p>
      <w:pPr>
        <w:pStyle w:val="BodyText"/>
      </w:pPr>
      <w:r>
        <w:t xml:space="preserve">The modern</w:t>
      </w:r>
      <w:r>
        <w:t xml:space="preserve"> </w:t>
      </w:r>
      <w:r>
        <w:rPr>
          <w:bCs/>
          <w:b/>
        </w:rPr>
        <w:t xml:space="preserve">Geologist</w:t>
      </w:r>
      <w:r>
        <w:t xml:space="preserve"> </w:t>
      </w:r>
      <w:r>
        <w:t xml:space="preserve">in Russia Saint Petersburg is not merely a scientist of the earth but a guardian of the city's stability. Their work ensures that this historic metropolis remains resilient against the forces of nature and human activity, preserving its legacy for generations to come.</w:t>
      </w:r>
    </w:p>
    <w:bookmarkEnd w:id="32"/>
    <w:bookmarkStart w:id="33" w:name="references"/>
    <w:p>
      <w:pPr>
        <w:pStyle w:val="Heading2"/>
      </w:pPr>
      <w:r>
        <w:t xml:space="preserve">References</w:t>
      </w:r>
    </w:p>
    <w:p>
      <w:pPr>
        <w:numPr>
          <w:ilvl w:val="0"/>
          <w:numId w:val="1002"/>
        </w:numPr>
        <w:pStyle w:val="Compact"/>
      </w:pPr>
      <w:r>
        <w:t xml:space="preserve">Ivanov, V., &amp; Petrova, E. (2018). "Engineering Geology of Saint Petersburg: Challenges and Solutions." Journal of Russian Geoscience, 45(3), 112-129.</w:t>
      </w:r>
    </w:p>
    <w:p>
      <w:pPr>
        <w:numPr>
          <w:ilvl w:val="0"/>
          <w:numId w:val="1002"/>
        </w:numPr>
        <w:pStyle w:val="Compact"/>
      </w:pPr>
      <w:r>
        <w:t xml:space="preserve">Smirnov, A. (2020). "Impact of Climate Change on Coastal Stability in the Gulf of Finland." Environmental Research Letters, 15(4), 044001.</w:t>
      </w:r>
    </w:p>
    <w:p>
      <w:pPr>
        <w:numPr>
          <w:ilvl w:val="0"/>
          <w:numId w:val="1002"/>
        </w:numPr>
        <w:pStyle w:val="Compact"/>
      </w:pPr>
      <w:r>
        <w:t xml:space="preserve">Kuznetsov, L. (2019). "Urban Subsidence Monitoring Using InSAR Data in St. Petersburg." Remote Sensing of Environment, 232, 111-125.</w:t>
      </w:r>
    </w:p>
    <w:p>
      <w:pPr>
        <w:numPr>
          <w:ilvl w:val="0"/>
          <w:numId w:val="1002"/>
        </w:numPr>
        <w:pStyle w:val="Compact"/>
      </w:pPr>
      <w:r>
        <w:t xml:space="preserve">Federal Service for Geodesy and Cartography of Russia. (2021). "State Geological Map of the Russian Federation: St. Petersburg Sheet." Moscow: FSGC.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Geologist in the Geological Exploration of Russia Saint Petersburg</dc:title>
  <dc:creator/>
  <dc:language>en</dc:language>
  <cp:keywords/>
  <dcterms:created xsi:type="dcterms:W3CDTF">2026-07-29T21:52:15Z</dcterms:created>
  <dcterms:modified xsi:type="dcterms:W3CDTF">2026-07-29T21:52:15Z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