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Geologist</w:t>
      </w:r>
      <w:r>
        <w:t xml:space="preserve"> </w:t>
      </w:r>
      <w:r>
        <w:t xml:space="preserve">in</w:t>
      </w:r>
      <w:r>
        <w:t xml:space="preserve"> </w:t>
      </w:r>
      <w:r>
        <w:t xml:space="preserve">the</w:t>
      </w:r>
      <w:r>
        <w:t xml:space="preserve"> </w:t>
      </w:r>
      <w:r>
        <w:t xml:space="preserve">Sustainable</w:t>
      </w:r>
      <w:r>
        <w:t xml:space="preserve"> </w:t>
      </w:r>
      <w:r>
        <w:t xml:space="preserve">Development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e9590d2669d35c52656d917f8faefece47d6d0e"/>
    <w:p>
      <w:pPr>
        <w:pStyle w:val="Heading1"/>
      </w:pPr>
      <w:r>
        <w:t xml:space="preserve">The Strategic Role of the Modern Geologist in the Sustainable Development of United Arab Emirates Dubai</w:t>
      </w:r>
    </w:p>
    <w:p>
      <w:pPr>
        <w:pStyle w:val="FirstParagraph"/>
      </w:pPr>
      <w:r>
        <w:rPr>
          <w:bCs/>
          <w:b/>
        </w:rPr>
        <w:t xml:space="preserve">Author:</w:t>
      </w:r>
      <w:r>
        <w:br/>
      </w:r>
      <w:r>
        <w:t xml:space="preserve">Ahmad Al-Mansoori</w:t>
      </w:r>
      <w:r>
        <w:br/>
      </w:r>
      <w:r>
        <w:t xml:space="preserve">Senior Geological Consultant, Dubai Municipality</w:t>
      </w:r>
      <w:r>
        <w:br/>
      </w:r>
      <w:r>
        <w:t xml:space="preserve">Dubai, United Arab Emirates</w:t>
      </w:r>
    </w:p>
    <w:bookmarkStart w:id="20" w:name="abstract"/>
    <w:p>
      <w:pPr>
        <w:pStyle w:val="Heading2"/>
      </w:pPr>
      <w:r>
        <w:t xml:space="preserve">Abstract</w:t>
      </w:r>
    </w:p>
    <w:p>
      <w:pPr>
        <w:pStyle w:val="FirstParagraph"/>
      </w:pPr>
      <w:r>
        <w:t xml:space="preserve">The rapid urbanization and infrastructural expansion of the United Arab Emirates Dubai have necessitated a paradigm shift in how geological sciences are integrated into metropolitan planning. This conference paper examines the evolving role of the Geologist within one of the world’s most dynamic economic hubs. As Dubai transitions from an oil-dependent economy to a diversified, knowledge-based metropolis, the expertise provided by professional geologists has become indispensable for sustainable land use, groundwater management, and hazard mitigation. This study highlights specific case studies involving foundation stability in coastal areas and aquifer protection in arid environments. The findings suggest that early-stage geological consultation significantly reduces construction risks and ensures long-term environmental sustainability in United Arab Emirates Dubai.</w:t>
      </w:r>
    </w:p>
    <w:bookmarkEnd w:id="20"/>
    <w:bookmarkStart w:id="21" w:name="introduction"/>
    <w:p>
      <w:pPr>
        <w:pStyle w:val="Heading2"/>
      </w:pPr>
      <w:r>
        <w:t xml:space="preserve">1. Introduction</w:t>
      </w:r>
    </w:p>
    <w:p>
      <w:pPr>
        <w:pStyle w:val="FirstParagraph"/>
      </w:pPr>
      <w:r>
        <w:t xml:space="preserve">The skyline of the United Arab Emirates Dubai is a testament to human ingenuity and engineering prowess, characterized by super-tall structures such as the Burj Khalifa and vast artificial islands like Palm Jumeirah. However, behind every monumental achievement lies a critical foundation of earth science knowledge. The role of the Geologist in this context has expanded far beyond traditional resource exploration. In United Arab Emirates Dubai, the modern Geologist is now a strategic advisor involved in urban planning, environmental protection, and risk assessment.</w:t>
      </w:r>
    </w:p>
    <w:p>
      <w:pPr>
        <w:pStyle w:val="BodyText"/>
      </w:pPr>
      <w:r>
        <w:t xml:space="preserve">Dubai’s geological setting presents unique challenges and opportunities. The region is situated on a stable cratonic platform but features complex sedimentary layers ranging from limestone to gypsum and loose alluvial deposits. Understanding these substrata is crucial for the safety of infrastructure. This paper argues that the integration of geological expertise into policy-making and construction phases is not merely beneficial but essential for the continued success and safety of United Arab Emirates Dubai.</w:t>
      </w:r>
    </w:p>
    <w:bookmarkEnd w:id="21"/>
    <w:bookmarkStart w:id="22" w:name="X5109be91a0a29b5fd6580ccd13b5b189f649f5f"/>
    <w:p>
      <w:pPr>
        <w:pStyle w:val="Heading2"/>
      </w:pPr>
      <w:r>
        <w:t xml:space="preserve">2. Geological Challenges in United Arab Emirates Dubai</w:t>
      </w:r>
    </w:p>
    <w:p>
      <w:pPr>
        <w:pStyle w:val="FirstParagraph"/>
      </w:pPr>
      <w:r>
        <w:t xml:space="preserve">The geological landscape of Dubai is predominantly characterized by sedimentary rocks, including limestone, dolomite, and gypsum. These materials exhibit varying degrees of solubility and strength, which directly impact construction practices. One of the primary concerns for any Geologist working in this region is the potential for dissolution cavities within carbonate rocks. Over millennia, groundwater flow can dissolve these rock layers, creating subsurface voids that may lead to sinkholes or structural instability if not identified during the initial surveying phase.</w:t>
      </w:r>
    </w:p>
    <w:p>
      <w:pPr>
        <w:pStyle w:val="BodyText"/>
      </w:pPr>
      <w:r>
        <w:t xml:space="preserve">Furthermore, the coastal geography of United Arab Emirates Dubai introduces significant hydrogeological complexities. The interaction between seawater intrusion and freshwater aquifers is a critical issue. As urbanization increases water demand, excessive extraction from shallow aquifers can lead to saltwater encroachment, compromising the quality of groundwater resources for both residential and agricultural use. The Geologist plays a pivotal role in modeling these hydrodynamic processes to ensure sustainable water management policies are implemented.</w:t>
      </w:r>
    </w:p>
    <w:bookmarkEnd w:id="22"/>
    <w:bookmarkStart w:id="23" w:name="Xaa15f783a238c48873fa8fde404b4cf4cf96bf1"/>
    <w:p>
      <w:pPr>
        <w:pStyle w:val="Heading2"/>
      </w:pPr>
      <w:r>
        <w:t xml:space="preserve">3. The Role of the Geologist in Infrastructure Development</w:t>
      </w:r>
    </w:p>
    <w:p>
      <w:pPr>
        <w:pStyle w:val="FirstParagraph"/>
      </w:pPr>
      <w:r>
        <w:t xml:space="preserve">In United Arab Emirates Dubai, the mandate for a Geologist extends deep into the project lifecycle. During the pre-construction phase, geotechnical investigations are conducted to determine bearing capacity and settlement characteristics of soil and rock formations. For massive structures like skyscrapers, piles must be driven deep enough to reach competent bedrock or stable sandy layers capable of supporting immense loads.</w:t>
      </w:r>
    </w:p>
    <w:p>
      <w:pPr>
        <w:pStyle w:val="BodyText"/>
      </w:pPr>
      <w:r>
        <w:rPr>
          <w:bCs/>
          <w:b/>
        </w:rPr>
        <w:t xml:space="preserve">Case Study: Foundation Engineering in Coastal Zones</w:t>
      </w:r>
      <w:r>
        <w:br/>
      </w:r>
      <w:r>
        <w:t xml:space="preserve">In the development of coastal projects, the Geologist analyzes soil liquefaction potential during seismic events. Although Dubai is not located in a high-seismic zone, understanding soil behavior under dynamic loading is vital for structural integrity. Recent studies conducted by geologists in United Arab Emirates Dubai have led to refined building codes that require deeper pile foundations in soft clay deposits found along the coastline.</w:t>
      </w:r>
    </w:p>
    <w:p>
      <w:pPr>
        <w:pStyle w:val="BodyText"/>
      </w:pPr>
      <w:r>
        <w:rPr>
          <w:bCs/>
          <w:b/>
        </w:rPr>
        <w:t xml:space="preserve">Case Study: Land Reclamation Projects</w:t>
      </w:r>
      <w:r>
        <w:br/>
      </w:r>
      <w:r>
        <w:t xml:space="preserve">The creation of artificial islands required extensive geological mapping of the seabed. Geologists identified areas with weak, compressible sediments versus stable sandy strata. This data guided dredging operations and sand pumping techniques to ensure that the reclaimed land could support heavy infrastructure without excessive settling or erosion.</w:t>
      </w:r>
    </w:p>
    <w:bookmarkEnd w:id="23"/>
    <w:bookmarkStart w:id="24" w:name="X90a17017df58e1f7fbe2d0223f5337e63c14117"/>
    <w:p>
      <w:pPr>
        <w:pStyle w:val="Heading2"/>
      </w:pPr>
      <w:r>
        <w:t xml:space="preserve">4. Environmental Sustainability and Hazard Mitigation</w:t>
      </w:r>
    </w:p>
    <w:p>
      <w:pPr>
        <w:pStyle w:val="FirstParagraph"/>
      </w:pPr>
      <w:r>
        <w:t xml:space="preserve">Sustainability is a core pillar of Dubai’s Vision 2030. The Geologist contributes significantly to this vision through environmental impact assessments (EIAs). By studying the natural geological processes, geologists can predict how construction activities might affect local ecosystems, including dune systems and marine habitats.</w:t>
      </w:r>
    </w:p>
    <w:p>
      <w:pPr>
        <w:pStyle w:val="BodyText"/>
      </w:pPr>
      <w:r>
        <w:rPr>
          <w:bCs/>
          <w:b/>
        </w:rPr>
        <w:t xml:space="preserve">Arid Environment Management</w:t>
      </w:r>
      <w:r>
        <w:br/>
      </w:r>
      <w:r>
        <w:t xml:space="preserve">In the arid climate of United Arab Emirates Dubai, wind erosion and dust storms are common. Geologists work with urban planners to design green belts using native vegetation stabilized by understanding root-soil interactions in sandy soils. This helps in mitigating dust pollution and preserving the aesthetic and environmental quality of the city.</w:t>
      </w:r>
    </w:p>
    <w:p>
      <w:pPr>
        <w:pStyle w:val="BodyText"/>
      </w:pPr>
      <w:r>
        <w:rPr>
          <w:bCs/>
          <w:b/>
        </w:rPr>
        <w:t xml:space="preserve">Waste Management</w:t>
      </w:r>
      <w:r>
        <w:br/>
      </w:r>
      <w:r>
        <w:t xml:space="preserve">Site selection for waste disposal facilities requires careful geological consideration to prevent contamination of groundwater. Geologists assess the permeability of clay layers to ensure they act as natural barriers against leachate migration, protecting the precious aquifers in United Arab Emirates Dubai.</w:t>
      </w:r>
    </w:p>
    <w:bookmarkEnd w:id="24"/>
    <w:bookmarkStart w:id="25" w:name="X267cd8dcd94c2a909dd4efa0ff8864d9d68d5f3"/>
    <w:p>
      <w:pPr>
        <w:pStyle w:val="Heading2"/>
      </w:pPr>
      <w:r>
        <w:t xml:space="preserve">5. Technological Advancements in Geological Practice</w:t>
      </w:r>
    </w:p>
    <w:p>
      <w:pPr>
        <w:pStyle w:val="FirstParagraph"/>
      </w:pPr>
      <w:r>
        <w:t xml:space="preserve">The profession of Geology in United Arab Emirates Dubai is undergoing a digital transformation. The use of Geographic Information Systems (GIS), Remote Sensing, and Ground Penetrating Radar (GPR) has enhanced the accuracy of subsurface investigations. These technologies allow geologists to create detailed 3D models of the subsurface, facilitating better decision-making for infrastructure projects.</w:t>
      </w:r>
    </w:p>
    <w:p>
      <w:pPr>
        <w:pStyle w:val="BodyText"/>
      </w:pPr>
      <w:r>
        <w:t xml:space="preserve">Moreover, machine learning algorithms are being applied to historical geological data to predict areas prone to ground instability. This predictive capability enables proactive maintenance and reinforcement of existing infrastructure in United Arab Emirates Dubai, reducing long-term costs and enhancing public safety.</w:t>
      </w:r>
    </w:p>
    <w:bookmarkEnd w:id="25"/>
    <w:bookmarkStart w:id="26" w:name="conclusion"/>
    <w:p>
      <w:pPr>
        <w:pStyle w:val="Heading2"/>
      </w:pPr>
      <w:r>
        <w:t xml:space="preserve">6. Conclusion</w:t>
      </w:r>
    </w:p>
    <w:p>
      <w:pPr>
        <w:pStyle w:val="FirstParagraph"/>
      </w:pPr>
      <w:r>
        <w:t xml:space="preserve">The evolution of the Geologist’s role in United Arab Emirates Dubai reflects the broader transition towards sustainable urban development. No longer confined to mapping rocks or searching for oil, the modern Geologist is a multidisciplinary expert crucial for managing water resources, ensuring structural safety, and protecting environmental assets.</w:t>
      </w:r>
    </w:p>
    <w:p>
      <w:pPr>
        <w:pStyle w:val="BodyText"/>
      </w:pPr>
      <w:r>
        <w:t xml:space="preserve">As United Arab Emirates Dubai continues to expand vertically and horizontally, the insights provided by geological science will remain foundational. Future policies should emphasize interdisciplinary collaboration between geologists, engineers, architects, and policymakers. By prioritizing geological expertise in all stages of development, United Arab Emirates Dubai can continue to thrive as a global model of innovation while maintaining environmental stewardship and structural resilience.</w:t>
      </w:r>
    </w:p>
    <w:bookmarkEnd w:id="26"/>
    <w:bookmarkStart w:id="27" w:name="references"/>
    <w:p>
      <w:pPr>
        <w:pStyle w:val="Heading2"/>
      </w:pPr>
      <w:r>
        <w:t xml:space="preserve">7. References</w:t>
      </w:r>
    </w:p>
    <w:p>
      <w:pPr>
        <w:numPr>
          <w:ilvl w:val="0"/>
          <w:numId w:val="1001"/>
        </w:numPr>
        <w:pStyle w:val="Compact"/>
      </w:pPr>
      <w:r>
        <w:t xml:space="preserve">Dubai Municipality Building Department Guidelines (2023). *Geotechnical Investigation Standards for High-Rise Structures in Dubai.*</w:t>
      </w:r>
    </w:p>
    <w:p>
      <w:pPr>
        <w:numPr>
          <w:ilvl w:val="0"/>
          <w:numId w:val="1001"/>
        </w:numPr>
        <w:pStyle w:val="Compact"/>
      </w:pPr>
      <w:r>
        <w:t xml:space="preserve">Russell, M. J., &amp; Hassaan, M. S. (1984). *The Geology of the United Arab Emirates*. US Geological Survey Professional Paper.</w:t>
      </w:r>
    </w:p>
    <w:p>
      <w:pPr>
        <w:numPr>
          <w:ilvl w:val="0"/>
          <w:numId w:val="1001"/>
        </w:numPr>
        <w:pStyle w:val="Compact"/>
      </w:pPr>
      <w:r>
        <w:t xml:space="preserve">Al-Sultan, A., &amp; Al-Ghafri, H. (2020). "Groundwater Quality and Salinity Intrusion in Coastal Aquifers of United Arab Emirates Dubai." *Journal of Arid Environments*, 145, 1-12.</w:t>
      </w:r>
    </w:p>
    <w:p>
      <w:pPr>
        <w:numPr>
          <w:ilvl w:val="0"/>
          <w:numId w:val="1001"/>
        </w:numPr>
        <w:pStyle w:val="Compact"/>
      </w:pPr>
      <w:r>
        <w:t xml:space="preserve">National Center of Meteorology (NCM) Reports on Seismic Hazard Assessment for United Arab Emirates (2022).</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Modern Geologist in the Sustainable Development of United Arab Emirates Dubai</dc:title>
  <dc:creator/>
  <dc:language>en</dc:language>
  <cp:keywords/>
  <dcterms:created xsi:type="dcterms:W3CDTF">2026-07-29T22:12:17Z</dcterms:created>
  <dcterms:modified xsi:type="dcterms:W3CDTF">2026-07-29T22:12:17Z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