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Perspectives: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Chicago</w:t>
      </w:r>
    </w:p>
    <w:bookmarkStart w:id="27" w:name="X6877b264c0efabb9e85f6952c53f3e61613f2e7"/>
    <w:p>
      <w:pPr>
        <w:pStyle w:val="Heading1"/>
      </w:pPr>
      <w:r>
        <w:t xml:space="preserve">Bridging the Bedrock and the Skyline: A Critical Analysis of Geologic Risk and Resource Management in United States Chicago</w:t>
      </w:r>
    </w:p>
    <w:p>
      <w:pPr>
        <w:pStyle w:val="FirstParagraph"/>
      </w:pPr>
      <w:r>
        <w:rPr>
          <w:bCs/>
          <w:b/>
        </w:rPr>
        <w:t xml:space="preserve">Presented at the International Symposium on Urban Geosciences</w:t>
      </w:r>
    </w:p>
    <w:p>
      <w:pPr>
        <w:pStyle w:val="BodyText"/>
      </w:pPr>
      <w:r>
        <w:rPr>
          <w:iCs/>
          <w:i/>
        </w:rPr>
        <w:t xml:space="preserve">Date: October 2023 | Location: Chicago, Illinois, United States</w:t>
      </w:r>
    </w:p>
    <w:bookmarkStart w:id="20" w:name="abstract"/>
    <w:p>
      <w:pPr>
        <w:pStyle w:val="Heading3"/>
      </w:pPr>
      <w:r>
        <w:t xml:space="preserve">Abstract</w:t>
      </w:r>
    </w:p>
    <w:p>
      <w:pPr>
        <w:pStyle w:val="FirstParagraph"/>
      </w:pPr>
      <w:r>
        <w:t xml:space="preserve">This conference paper examines the multifaceted role of the modern geologist within the unique geological and urban context of United States Chicago. As one of the most densely populated metropolises in North America, Chicago presents a complex case study for applied geoscience. The city’s infrastructure, built upon unstable glacial deposits and situated adjacent to deep bedrock formations, necessitates a rigorous understanding of subsurface conditions. This paper argues that the geologist is not merely an academic observer but a critical stakeholder in urban planning, hazard mitigation, and sustainable development. By analyzing historical failures such as the Chicago School Building Floods of 1992 and contemporary challenges like groundwater management and seismic monitoring near fault lines, this study highlights the imperative for integrating geological data into municipal policy. The findings suggest that enhanced collaboration between geologists, civil engineers, and urban planners is essential for maintaining the structural integrity of Chicago’s iconic skyline while ensuring long-term environmental sustainability.</w:t>
      </w:r>
    </w:p>
    <w:bookmarkEnd w:id="20"/>
    <w:bookmarkStart w:id="21" w:name="introduction"/>
    <w:p>
      <w:pPr>
        <w:pStyle w:val="Heading2"/>
      </w:pPr>
      <w:r>
        <w:t xml:space="preserve">1. Introduction</w:t>
      </w:r>
    </w:p>
    <w:p>
      <w:pPr>
        <w:pStyle w:val="FirstParagraph"/>
      </w:pPr>
      <w:r>
        <w:t xml:space="preserve">The city of United States Chicago stands as a testament to human engineering prowess rising from a complex geological foundation. Located on the southwestern shore of Lake Michigan, the region’s history is deeply intertwined with glacial processes that occurred during the Pleistocene epoch. The retreat of the Wisconsinan Glacier left behind a varied landscape composed primarily of clay, sand, gravel, and till. It is within this dynamic subsurface environment that the professional geologist operates daily. For decades, the perception of geology in urban centers has often been limited to resource extraction or remote field studies. However, in a dense urban hub like Chicago, the scope of geological inquiry has expanded dramatically.</w:t>
      </w:r>
    </w:p>
    <w:p>
      <w:pPr>
        <w:pStyle w:val="BodyText"/>
      </w:pPr>
      <w:r>
        <w:t xml:space="preserve">The modern</w:t>
      </w:r>
      <w:r>
        <w:t xml:space="preserve"> </w:t>
      </w:r>
      <w:r>
        <w:rPr>
          <w:bCs/>
          <w:b/>
        </w:rPr>
        <w:t xml:space="preserve">Geologist</w:t>
      </w:r>
      <w:r>
        <w:t xml:space="preserve"> </w:t>
      </w:r>
      <w:r>
        <w:t xml:space="preserve">plays a pivotal role in deciphering the subsurface narratives that dictate how cities grow. In United States Chicago, where land reclamation projects such as the Near South Side were created by dumping debris into Lake Michigan, understanding sedimentation and soil stability is not just an academic exercise but a safety imperative. This paper explores the specific challenges faced by geologists in this region, focusing on three primary areas: subsurface hazard assessment, infrastructure support for high-rise construction, and environmental remediation of contaminated urban sites.</w:t>
      </w:r>
    </w:p>
    <w:bookmarkEnd w:id="21"/>
    <w:bookmarkStart w:id="22" w:name="X8ee7e16aefd6edcc4c35350fe90c246df470334"/>
    <w:p>
      <w:pPr>
        <w:pStyle w:val="Heading2"/>
      </w:pPr>
      <w:r>
        <w:t xml:space="preserve">2. The Glacial Legacy and Subsurface Complexity</w:t>
      </w:r>
    </w:p>
    <w:p>
      <w:pPr>
        <w:pStyle w:val="FirstParagraph"/>
      </w:pPr>
      <w:r>
        <w:t xml:space="preserve">To understand the necessity of geological expertise in Chicago, one must first appreciate the glacial legacy that defines its topography. During the last Ice Age, glaciers ground down the native bedrock—primarily dolomite and sandstone—and transported debris from across North America. When these glaciers retreated approximately 10,000 years ago, they left behind a heterogeneous mix of materials. This stratigraphy poses significant risks for urban development.</w:t>
      </w:r>
    </w:p>
    <w:p>
      <w:pPr>
        <w:pStyle w:val="BodyText"/>
      </w:pPr>
      <w:r>
        <w:t xml:space="preserve">The presence of soft compressible clays in certain areas of United States Chicago creates challenges for foundation design. Heavy structures, such as the skyscrapers that define the Chicago skyline, require deep foundations that reach stable bedrock or dense gravel layers. The geologist’s role involves extensive subsurface investigation using borehole drilling, cone penetration testing, and seismic refraction surveys to map these layers accurately. Without precise geological mapping, the risk of differential settlement increases significantly. Differential settlement occurs when different parts of a building sink at different rates due to uneven soil support, potentially leading to structural failure.</w:t>
      </w:r>
    </w:p>
    <w:p>
      <w:pPr>
        <w:pStyle w:val="BodyText"/>
      </w:pPr>
      <w:r>
        <w:t xml:space="preserve">Furthermore, the water table in Chicago is closely linked to these glacial deposits. The interaction between surface water from Lake Michigan and subsurface aquifers creates a delicate hydraulic balance. Geologists must monitor groundwater levels and flow directions to prevent issues such as buoyancy in underground structures or the uplift of basements during periods of heavy rainfall or snowmelt.</w:t>
      </w:r>
    </w:p>
    <w:bookmarkEnd w:id="22"/>
    <w:bookmarkStart w:id="23" w:name="X9e6dd4b5879c8de89b5aecacbcbad4f7a19e786"/>
    <w:p>
      <w:pPr>
        <w:pStyle w:val="Heading2"/>
      </w:pPr>
      <w:r>
        <w:t xml:space="preserve">3. Historical Case Studies: Lessons from the Past</w:t>
      </w:r>
    </w:p>
    <w:p>
      <w:pPr>
        <w:pStyle w:val="FirstParagraph"/>
      </w:pPr>
      <w:r>
        <w:t xml:space="preserve">The importance of geological foresight is perhaps best illustrated by historical events in United States Chicago. The most infamous incident remains the Chicago School Building Floods of 1992. In this tragedy, a new school construction project inadvertently created a hydraulic connection between Lake Michigan and an abandoned tunnel system beneath the site. Water rushed into the tunnels with such force that it collapsed part of the building, trapping workers inside.</w:t>
      </w:r>
    </w:p>
    <w:p>
      <w:pPr>
        <w:pStyle w:val="BodyText"/>
      </w:pPr>
      <w:r>
        <w:t xml:space="preserve">This disaster underscored critical gaps in geological and hydrogeological assessments during urban planning. At the time, there was insufficient understanding of how construction activities could alter natural water flow paths through glacial deposits. Had a thorough hydrogeological investigation been conducted by qualified geologists prior to excavation, the risk of breaching natural or artificial barriers would have been identified and mitigated. This event served as a turning point for regulatory standards in Illinois, mandating more rigorous subsurface investigations for large-scale construction projects.</w:t>
      </w:r>
    </w:p>
    <w:p>
      <w:pPr>
        <w:pStyle w:val="BodyText"/>
      </w:pPr>
      <w:r>
        <w:t xml:space="preserve">Another notable example is the collapse of a temporary steel tower during the construction of the John Hancock Center in 1968. While primarily an engineering failure, it highlighted the complex interaction between wind loads and foundation stability on variable soils. Geologists worked alongside engineers to reassess soil-structure interaction models, leading to improved standards for deep foundation design in soft clay environments.</w:t>
      </w:r>
    </w:p>
    <w:bookmarkEnd w:id="23"/>
    <w:bookmarkStart w:id="24" w:name="X225dba098a30b978d53b6037c78a791458797e2"/>
    <w:p>
      <w:pPr>
        <w:pStyle w:val="Heading2"/>
      </w:pPr>
      <w:r>
        <w:t xml:space="preserve">4. Contemporary Challenges: Seismicity and Environmental Remediation</w:t>
      </w:r>
    </w:p>
    <w:p>
      <w:pPr>
        <w:pStyle w:val="FirstParagraph"/>
      </w:pPr>
      <w:r>
        <w:t xml:space="preserve">In recent years, the role of the geologist in United States Chicago has evolved to address new challenges, particularly concerning seismic activity. Although Illinois is not located on a major fault line like California, it experiences induced seismicity linked to deep-well injection of wastewater from oil and gas extraction in other states. Seismic monitoring stations across the region rely on data interpreted by geologists to assess risk levels for urban infrastructure.</w:t>
      </w:r>
    </w:p>
    <w:p>
      <w:pPr>
        <w:pStyle w:val="BodyText"/>
      </w:pPr>
      <w:r>
        <w:t xml:space="preserve">For cities like Chicago, where millions of residents live and work above ground, even minor tremors can have significant societal impacts. Geologists are tasked with evaluating the vulnerability of historic buildings and modern high-rises to ground shaking. This involves mapping local soil amplification effects, where soft soils amplify seismic waves more than bedrock does. By identifying zones of high amplification risk, urban planners can enforce stricter building codes in specific neighborhoods.</w:t>
      </w:r>
    </w:p>
    <w:p>
      <w:pPr>
        <w:pStyle w:val="BodyText"/>
      </w:pPr>
      <w:r>
        <w:t xml:space="preserve">Additionally, environmental remediation has become a major focus for geologists in the industrial heartland of Chicago. Many sites along the Chicago River and its tributaries are contaminated with heavy metals and hydrocarbons from decades of manufacturing. Geologists employ techniques such as soil vapor extraction, groundwater pumping and treatment, and bioremediation to clean these sites. The success of brownfield redevelopment projects depends heavily on accurate geological characterization of contaminant plumes.</w:t>
      </w:r>
    </w:p>
    <w:bookmarkEnd w:id="24"/>
    <w:bookmarkStart w:id="25" w:name="X51c6dd8f89e3a29eb63f32707a1b15a2f9c5074"/>
    <w:p>
      <w:pPr>
        <w:pStyle w:val="Heading2"/>
      </w:pPr>
      <w:r>
        <w:t xml:space="preserve">5. The Future Role of the Geologist in Urban Planning</w:t>
      </w:r>
    </w:p>
    <w:p>
      <w:pPr>
        <w:pStyle w:val="FirstParagraph"/>
      </w:pPr>
      <w:r>
        <w:t xml:space="preserve">Looking forward, the integration of geologists into urban planning processes must be strengthened. In United States Chicago, climate change poses additional threats, including increased precipitation intensity and rising lake levels. Geologists play a crucial role in modeling these impacts on coastal erosion and inland flooding. By providing accurate data on soil permeability and drainage capacity, geologists help design resilient infrastructure capable of withstanding extreme weather events.</w:t>
      </w:r>
    </w:p>
    <w:p>
      <w:pPr>
        <w:pStyle w:val="BodyText"/>
      </w:pPr>
      <w:r>
        <w:t xml:space="preserve">Furthermore, the rise of Geographic Information Systems (GIS) and remote sensing technologies has expanded the toolkit available to geologists. These tools allow for real-time monitoring of subsurface changes and surface deformation. In Chicago, where space is at a premium, vertical expansion continues to drive demand for stable ground conditions. Geologists must collaborate with architects and engineers from the earliest stages of design to ensure that geological constraints are considered alongside aesthetic and functional requirements.</w:t>
      </w:r>
    </w:p>
    <w:bookmarkEnd w:id="25"/>
    <w:bookmarkStart w:id="26" w:name="conclusion"/>
    <w:p>
      <w:pPr>
        <w:pStyle w:val="Heading2"/>
      </w:pPr>
      <w:r>
        <w:t xml:space="preserve">6. Conclusion</w:t>
      </w:r>
    </w:p>
    <w:p>
      <w:pPr>
        <w:pStyle w:val="FirstParagraph"/>
      </w:pPr>
      <w:r>
        <w:t xml:space="preserve">The city of United States Chicago exemplifies the complex interplay between urban development and geological reality. The geologist is an indispensable professional in this context, providing the scientific foundation upon which safe and sustainable urban environments are built. From mitigating risks associated with glacial deposits and groundwater dynamics to addressing contemporary challenges like induced seismicity and environmental contamination, the scope of geological practice in Chicago is broad and vital.</w:t>
      </w:r>
    </w:p>
    <w:p>
      <w:pPr>
        <w:pStyle w:val="BodyText"/>
      </w:pPr>
      <w:r>
        <w:t xml:space="preserve">As the city continues to grow and adapt to new environmental realities, the expertise of geologists will remain crucial. It is imperative that municipal authorities recognize geology not as a peripheral concern but as a central component of urban resilience. By fostering stronger collaborations between geological scientists, engineers, and policymakers, United States Chicago can continue to thrive atop its complex bedrock foundation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Perspectives: The Role of the Geologist in Urban Chicago</dc:title>
  <dc:creator/>
  <dc:language>en</dc:language>
  <cp:keywords/>
  <dcterms:created xsi:type="dcterms:W3CDTF">2026-07-29T23:11:49Z</dcterms:created>
  <dcterms:modified xsi:type="dcterms:W3CDTF">2026-07-29T23:11:49Z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