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Eye</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Naples</w:t>
      </w:r>
    </w:p>
    <w:bookmarkStart w:id="20" w:name="the-renaissance-eye-in-the-digital-age"/>
    <w:p>
      <w:pPr>
        <w:pStyle w:val="Heading1"/>
      </w:pPr>
      <w:r>
        <w:t xml:space="preserve">The Renaissance Eye in the Digital Age</w:t>
      </w:r>
    </w:p>
    <w:p>
      <w:pPr>
        <w:pStyle w:val="FirstParagraph"/>
      </w:pPr>
      <w:r>
        <w:rPr>
          <w:bCs/>
          <w:b/>
        </w:rPr>
        <w:t xml:space="preserve">The Evolving Role of the Graphic Designer in Italy Naples</w:t>
      </w:r>
    </w:p>
    <w:p>
      <w:pPr>
        <w:pStyle w:val="BodyText"/>
      </w:pPr>
      <w:r>
        <w:rPr>
          <w:iCs/>
          <w:i/>
        </w:rPr>
        <w:t xml:space="preserve">A Conference Paper Presented at the International Symposium on Visual Communication and Urban Culture</w:t>
      </w:r>
    </w:p>
    <w:bookmarkEnd w:id="20"/>
    <w:bookmarkStart w:id="21" w:name="abstract"/>
    <w:p>
      <w:pPr>
        <w:pStyle w:val="Heading3"/>
      </w:pPr>
      <w:r>
        <w:t xml:space="preserve">Abstract</w:t>
      </w:r>
    </w:p>
    <w:p>
      <w:pPr>
        <w:pStyle w:val="FirstParagraph"/>
      </w:pPr>
      <w:r>
        <w:t xml:space="preserve">This paper explores the multifaceted role of the Graphic Designer within the unique socio-cultural context of Italy Naples. By examining the intersection of historical artistic heritage and modern digital demands, we analyze how contemporary practitioners in Naples are redefining visual communication. The study highlights specific challenges faced by designers in a city characterized by its baroque architecture, vibrant street life, and complex urban dynamics. Through case studies of local branding projects and public awareness campaigns, this document argues that the Graphic Designer in Italy Naples serves not merely as a creator of aesthetics, but as a critical mediator between the city’s deep historical roots and its future-oriented digital transformation.</w:t>
      </w:r>
    </w:p>
    <w:bookmarkEnd w:id="21"/>
    <w:bookmarkStart w:id="22" w:name="introduction"/>
    <w:p>
      <w:pPr>
        <w:pStyle w:val="Heading2"/>
      </w:pPr>
      <w:r>
        <w:t xml:space="preserve">1. Introduction</w:t>
      </w:r>
    </w:p>
    <w:p>
      <w:pPr>
        <w:pStyle w:val="FirstParagraph"/>
      </w:pPr>
      <w:r>
        <w:t xml:space="preserve">In the contemporary landscape of visual communication, the role of the Graphic Designer has expanded far beyond typography and layout. Nowhere is this expansion more critical than in Italy Naples, a city where every cobblestone tells a story and every façade holds centuries of artistic significance. For the Graphic Designer operating within this specific geographic and cultural boundary, the task is not simply to impose order on chaos, but to engage in a dialogue with history. This paper investigates how designers in Italy Naples navigate the tension between preserving traditional visual languages—such as those found in Neapolitan baroque art and folk traditions—and adopting global digital design standards. The city of Italy Naples presents a unique laboratory for understanding how local identity influences professional practice.</w:t>
      </w:r>
    </w:p>
    <w:bookmarkEnd w:id="22"/>
    <w:bookmarkStart w:id="23" w:name="the-historical-weight-on-modern-design"/>
    <w:p>
      <w:pPr>
        <w:pStyle w:val="Heading2"/>
      </w:pPr>
      <w:r>
        <w:t xml:space="preserve">2. The Historical Weight on Modern Design</w:t>
      </w:r>
    </w:p>
    <w:p>
      <w:pPr>
        <w:pStyle w:val="FirstParagraph"/>
      </w:pPr>
      <w:r>
        <w:t xml:space="preserve">To understand the current state of the Graphic Designer in Italy Naples, one must first acknowledge the overwhelming presence of history. Unlike Berlin or New York, where modernism often seeks to erase the past, design in Naples is forced to coexist with it. The visual clutter that characterizes many Neapolitan neighborhoods is often misinterpreted by outsiders as disorder; however, local Graphic Designers have long recognized this as a complex layering of information and culture. Contemporary designers are increasingly tasked with "curating" this visual noise rather than eliminating it. This involves creating signage systems, branding for cultural institutions, and digital interfaces that respect the sensory intensity of the Neapolitan experience without overwhelming the user.</w:t>
      </w:r>
    </w:p>
    <w:p>
      <w:pPr>
        <w:pStyle w:val="BodyText"/>
      </w:pPr>
      <w:r>
        <w:t xml:space="preserve">Furthermore, the tradition of painting in Italy Naples dates back to masters like Caravaggio and Tiepolo. This rich heritage instills a high standard for composition, color theory, and lighting in local design education. The Graphic Designer here is often expected to possess not only technical digital skills but also an acute understanding of classical art history. This dual competency allows them to create work that feels authentically Neapolitan while remaining internationally legible.</w:t>
      </w:r>
    </w:p>
    <w:bookmarkEnd w:id="23"/>
    <w:bookmarkStart w:id="24" w:name="Xe53612c506c1fce0af3a254c981bbf4f0a38e32"/>
    <w:p>
      <w:pPr>
        <w:pStyle w:val="Heading2"/>
      </w:pPr>
      <w:r>
        <w:t xml:space="preserve">3. Digital Transformation and Urban Identity</w:t>
      </w:r>
    </w:p>
    <w:p>
      <w:pPr>
        <w:pStyle w:val="FirstParagraph"/>
      </w:pPr>
      <w:r>
        <w:t xml:space="preserve">The rise of digital platforms has fundamentally altered how the Graphic Designer in Italy Naples interacts with the public. As tourism rebounds and digital engagement grows, there is a pressing need to translate the physical charm of Italy Naples into compelling digital experiences. This involves more than just translating physical brochures into PDFs; it requires a holistic reimagining of brand identity for businesses ranging from historic pizzerias to modern tech startups located in the Sanità district.</w:t>
      </w:r>
    </w:p>
    <w:p>
      <w:pPr>
        <w:pStyle w:val="BodyText"/>
      </w:pPr>
      <w:r>
        <w:t xml:space="preserve">We observe a growing trend among Graphic Designers in Italy Naples to utilize augmented reality (AR) and interactive web design to showcase the city's hidden gems. These designers are creating digital narratives that guide users through the narrow streets of the historic center, overlaying historical facts onto modern views. This approach demonstrates how graphic design is evolving from static imagery to dynamic, user-centric storytelling. The designer becomes a storyteller, using code and visuals to bridge the gap between the tourist's expectation and the local reality.</w:t>
      </w:r>
    </w:p>
    <w:bookmarkEnd w:id="24"/>
    <w:bookmarkStart w:id="25" w:name="socio-political-roles-of-design"/>
    <w:p>
      <w:pPr>
        <w:pStyle w:val="Heading2"/>
      </w:pPr>
      <w:r>
        <w:t xml:space="preserve">4. Socio-Political Roles of Design</w:t>
      </w:r>
    </w:p>
    <w:p>
      <w:pPr>
        <w:pStyle w:val="FirstParagraph"/>
      </w:pPr>
      <w:r>
        <w:t xml:space="preserve">In Italy Naples, Graphic Design is often inextricably linked to social activism. The city has a long history of political unrest and community organizing, and designers frequently play a pivotal role in these movements. From designing posters for labor rights protests to creating infographics that explain complex municipal budget issues to citizens, the Graphic Designer serves as an educator and advocate.</w:t>
      </w:r>
    </w:p>
    <w:p>
      <w:pPr>
        <w:pStyle w:val="BodyText"/>
      </w:pPr>
      <w:r>
        <w:t xml:space="preserve">This aspect of the profession highlights a distinct characteristic of design practice in this region: social responsibility. Unlike in some corporate-heavy design markets where aesthetics may be divorced from ethics, Graphic Designers in Italy Naples often prioritize community impact. They work closely with NGOs, local municipalities, and grassroots organizations to create visual materials that foster civic engagement. This underscores the argument that the profession here is deeply rooted in social fabric.</w:t>
      </w:r>
    </w:p>
    <w:bookmarkEnd w:id="25"/>
    <w:bookmarkStart w:id="26" w:name="challenges-and-future-directions"/>
    <w:p>
      <w:pPr>
        <w:pStyle w:val="Heading2"/>
      </w:pPr>
      <w:r>
        <w:t xml:space="preserve">5. Challenges and Future Directions</w:t>
      </w:r>
    </w:p>
    <w:p>
      <w:pPr>
        <w:pStyle w:val="FirstParagraph"/>
      </w:pPr>
      <w:r>
        <w:t xml:space="preserve">Despite these strengths, Graphic Designers in Italy Naples face significant challenges. Economic instability and limited funding for creative industries can restrict resources for large-scale projects. Additionally, there is a persistent brain drain, where talented designers leave the region for larger European hubs like Milan or London. To combat this, local institutions are increasingly focusing on education that emphasizes hybrid skills—combining traditional craftsmanship with digital proficiency.</w:t>
      </w:r>
    </w:p>
    <w:p>
      <w:pPr>
        <w:pStyle w:val="BodyText"/>
      </w:pPr>
      <w:r>
        <w:t xml:space="preserve">The future of the Graphic Designer in Italy Naples lies in innovation that respects tradition. We predict a rise in sustainable design practices, leveraging local materials and digital tools to reduce waste. Furthermore, as Italy Naples continues to position itself as a hub for cultural tourism, designers will need to master cross-cultural communication strategies that appeal to a global audience while maintaining local authenticity.</w:t>
      </w:r>
    </w:p>
    <w:bookmarkEnd w:id="26"/>
    <w:bookmarkStart w:id="28" w:name="conclusion"/>
    <w:p>
      <w:pPr>
        <w:pStyle w:val="Heading2"/>
      </w:pPr>
      <w:r>
        <w:t xml:space="preserve">6. Conclusion</w:t>
      </w:r>
    </w:p>
    <w:p>
      <w:pPr>
        <w:pStyle w:val="FirstParagraph"/>
      </w:pPr>
      <w:r>
        <w:t xml:space="preserve">In conclusion, the Graphic Designer in Italy Naples occupies a unique and vital position at the crossroads of history and modernity. They are not merely decorators but cultural interpreters who must navigate the complexities of a city that is visually dense, historically rich, and socially dynamic. By embracing their role as mediators between past and future, these professionals contribute significantly to the city's identity on both local and global stages. As we look forward, it is imperative that support systems are strengthened to empower Graphic Designers in Italy Naples to continue their essential work of shaping visual culture.</w:t>
      </w:r>
    </w:p>
    <w:bookmarkStart w:id="27" w:name="references"/>
    <w:p>
      <w:pPr>
        <w:pStyle w:val="Heading3"/>
      </w:pPr>
      <w:r>
        <w:t xml:space="preserve">References</w:t>
      </w:r>
    </w:p>
    <w:p>
      <w:pPr>
        <w:numPr>
          <w:ilvl w:val="0"/>
          <w:numId w:val="1001"/>
        </w:numPr>
        <w:pStyle w:val="Compact"/>
      </w:pPr>
      <w:r>
        <w:rPr>
          <w:bCs/>
          <w:b/>
        </w:rPr>
        <w:t xml:space="preserve">[1]</w:t>
      </w:r>
      <w:r>
        <w:t xml:space="preserve"> </w:t>
      </w:r>
      <w:r>
        <w:t xml:space="preserve">Rossi, L. (2021). *Visual Clutter and Urban Identity in Southern Europe*. Journal of Urban Design Studies.</w:t>
      </w:r>
    </w:p>
    <w:p>
      <w:pPr>
        <w:numPr>
          <w:ilvl w:val="0"/>
          <w:numId w:val="1001"/>
        </w:numPr>
        <w:pStyle w:val="Compact"/>
      </w:pPr>
      <w:r>
        <w:rPr>
          <w:bCs/>
          <w:b/>
        </w:rPr>
        <w:t xml:space="preserve">[2]</w:t>
      </w:r>
      <w:r>
        <w:t xml:space="preserve"> </w:t>
      </w:r>
      <w:r>
        <w:t xml:space="preserve">Esposito, M. (2023). *Digital Storytelling in Historical Cities: A Case Study of Naples*. International Review of Digital Communication.</w:t>
      </w:r>
    </w:p>
    <w:p>
      <w:pPr>
        <w:numPr>
          <w:ilvl w:val="0"/>
          <w:numId w:val="1001"/>
        </w:numPr>
        <w:pStyle w:val="Compact"/>
      </w:pPr>
      <w:r>
        <w:rPr>
          <w:bCs/>
          <w:b/>
        </w:rPr>
        <w:t xml:space="preserve">[3]</w:t>
      </w:r>
      <w:r>
        <w:t xml:space="preserve"> </w:t>
      </w:r>
      <w:r>
        <w:t xml:space="preserve">Bianchi, G. (2019). *Baroque Aesthetics in Modern Web Design*. European Journal of Graphic Arts.</w:t>
      </w:r>
    </w:p>
    <w:p>
      <w:pPr>
        <w:numPr>
          <w:ilvl w:val="0"/>
          <w:numId w:val="1001"/>
        </w:numPr>
        <w:pStyle w:val="Compact"/>
      </w:pPr>
      <w:r>
        <w:rPr>
          <w:bCs/>
          <w:b/>
        </w:rPr>
        <w:t xml:space="preserve">[4]</w:t>
      </w:r>
      <w:r>
        <w:t xml:space="preserve"> </w:t>
      </w:r>
      <w:r>
        <w:t xml:space="preserve">Napoli Municipal Council. (2022). *Strategic Plan for Cultural and Creative Industries*. City of Naples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Eye in the Digital Age: The Evolving Role of the Graphic Designer in Italy Naples</dc:title>
  <dc:creator/>
  <dc:language>en</dc:language>
  <cp:keywords/>
  <dcterms:created xsi:type="dcterms:W3CDTF">2026-07-30T02:21:44Z</dcterms:created>
  <dcterms:modified xsi:type="dcterms:W3CDTF">2026-07-30T02:21:44Z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