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Kabul,</w:t>
      </w:r>
      <w:r>
        <w:t xml:space="preserve"> </w:t>
      </w:r>
      <w:r>
        <w:t xml:space="preserve">Afghanistan:</w:t>
      </w:r>
      <w:r>
        <w:t xml:space="preserve"> </w:t>
      </w:r>
      <w:r>
        <w:t xml:space="preserve">Cultural</w:t>
      </w:r>
      <w:r>
        <w:t xml:space="preserve"> </w:t>
      </w:r>
      <w:r>
        <w:t xml:space="preserve">Preservation</w:t>
      </w:r>
      <w:r>
        <w:t xml:space="preserve"> </w:t>
      </w:r>
      <w:r>
        <w:t xml:space="preserve">and</w:t>
      </w:r>
      <w:r>
        <w:t xml:space="preserve"> </w:t>
      </w:r>
      <w:r>
        <w:t xml:space="preserve">Economic</w:t>
      </w:r>
      <w:r>
        <w:t xml:space="preserve"> </w:t>
      </w:r>
      <w:r>
        <w:t xml:space="preserve">Resilience</w:t>
      </w:r>
    </w:p>
    <w:bookmarkStart w:id="32" w:name="Xdd6c6bfaa20154ec9a9aa01f61909d10f1dc064"/>
    <w:p>
      <w:pPr>
        <w:pStyle w:val="Heading1"/>
      </w:pPr>
      <w:r>
        <w:t xml:space="preserve">The Role of the Hairdresser in Kabul, Afghanistan: Cultural Preservation and Economic Resilience</w:t>
      </w:r>
    </w:p>
    <w:p>
      <w:pPr>
        <w:pStyle w:val="FirstParagraph"/>
      </w:pPr>
      <w:r>
        <w:rPr>
          <w:bCs/>
          <w:b/>
        </w:rPr>
        <w:t xml:space="preserve">Abstract</w:t>
      </w:r>
    </w:p>
    <w:p>
      <w:pPr>
        <w:pStyle w:val="BodyText"/>
      </w:pPr>
      <w:r>
        <w:t xml:space="preserve">This paper examines the multifaceted role of the hairdresser within the social and economic fabric of Kabul, Afghanistan. Despite significant political instability, security challenges, and shifting societal norms, the profession remains a vital pillar of community life in Afghanistan Kabul. This study explores how hairdressers serve not only as aesthetic practitioners but also as custodians of cultural identity and informal economic agents. By analyzing the historical context and current operational realities in Afghanistan Kabul, this paper highlights the resilience of local artisans and their contribution to social cohesion. The findings suggest that supporting professional development for hairdressers in Afghanistan Kabul is crucial for fostering sustainable livelihoods and preserving national heritage.</w:t>
      </w:r>
    </w:p>
    <w:bookmarkStart w:id="20" w:name="introduction"/>
    <w:p>
      <w:pPr>
        <w:pStyle w:val="Heading2"/>
      </w:pPr>
      <w:r>
        <w:t xml:space="preserve">1. Introduction</w:t>
      </w:r>
    </w:p>
    <w:p>
      <w:pPr>
        <w:pStyle w:val="FirstParagraph"/>
      </w:pPr>
      <w:r>
        <w:t xml:space="preserve">In the bustling urban landscape of Afghanistan Kabul, where history meets modernity amidst profound change, certain professions endure as constants of human expression and necessity. Among these is the hairdresser. In many global contexts, the hairdresser is viewed merely as a service provider within the beauty industry. However, in Afghanistan Kabul, this role transcends simple grooming; it represents a deep-seated cultural practice and a critical economic lifeline for countless families.</w:t>
      </w:r>
    </w:p>
    <w:p>
      <w:pPr>
        <w:pStyle w:val="BodyText"/>
      </w:pPr>
      <w:r>
        <w:t xml:space="preserve">This paper aims to contextualize the profession of the hairdresser within the specific socio-economic environment of Afghanistan Kabul. It argues that understanding the local nuances of this trade is essential for any development strategy focused on women's empowerment, small business support, or cultural preservation in Afghanistan Kabul. As urban centers like Afghanistan Kabul continue to evolve, the spaces managed by hairdressers remain sanctuaries of conversation, community building, and identity formation.</w:t>
      </w:r>
    </w:p>
    <w:bookmarkEnd w:id="20"/>
    <w:bookmarkStart w:id="21" w:name="X46cc9fb0cdcdfd58ae9b45ae4047453118abc0a"/>
    <w:p>
      <w:pPr>
        <w:pStyle w:val="Heading2"/>
      </w:pPr>
      <w:r>
        <w:t xml:space="preserve">2. Historical Context of Grooming in Afghanistan Kabul</w:t>
      </w:r>
    </w:p>
    <w:p>
      <w:pPr>
        <w:pStyle w:val="FirstParagraph"/>
      </w:pPr>
      <w:r>
        <w:t xml:space="preserve">To understand the contemporary hairdresser in Afghanistan Kabul, one must look to the historical roots of hospitality and grooming in Afghan culture. For centuries, the traditional hammam (bathhouse) served as a central hub for hygiene and social interaction. Within these spaces, grooming was a communal activity that reinforced social bonds.</w:t>
      </w:r>
    </w:p>
    <w:p>
      <w:pPr>
        <w:pStyle w:val="BodyText"/>
      </w:pPr>
      <w:r>
        <w:t xml:space="preserve">With urbanization in Afghanistan Kabul over the last few decades, these communal practices transitioned into commercial establishments. The modern hairdresser in Afghanistan Kabul inherits this legacy of hospitality. Unlike the transactional nature of some Western beauty salons, a visit to a hairdresser in Afghanistan Kabul often involves extended periods of social engagement. This tradition highlights why the term "Hairdresser" in this context implies a role that is part artisan, part confidant, and part community leader.</w:t>
      </w:r>
    </w:p>
    <w:bookmarkEnd w:id="21"/>
    <w:bookmarkStart w:id="24" w:name="the-hairdresser-as-an-economic-agent"/>
    <w:p>
      <w:pPr>
        <w:pStyle w:val="Heading2"/>
      </w:pPr>
      <w:r>
        <w:t xml:space="preserve">3. The Hairdresser as an Economic Agent</w:t>
      </w:r>
    </w:p>
    <w:p>
      <w:pPr>
        <w:pStyle w:val="FirstParagraph"/>
      </w:pPr>
      <w:r>
        <w:t xml:space="preserve">In Afghanistan Kabul, the economy has faced severe contraction in recent years. Consequently, the informal sector and small-scale enterprises have become increasingly vital for survival. The hairdressing industry in Afghanistan Kabul is a prime example of this resilience.</w:t>
      </w:r>
    </w:p>
    <w:bookmarkStart w:id="22" w:name="livelihoods-and-entrepreneurship"/>
    <w:p>
      <w:pPr>
        <w:pStyle w:val="Heading3"/>
      </w:pPr>
      <w:r>
        <w:t xml:space="preserve">3.1 Livelihoods and Entrepreneurship</w:t>
      </w:r>
    </w:p>
    <w:p>
      <w:pPr>
        <w:pStyle w:val="FirstParagraph"/>
      </w:pPr>
      <w:r>
        <w:t xml:space="preserve">For many families in Afghanistan Kabul, the income generated by the Hairdresser is a primary source of household stability. Whether operating within large, upscale salons in central districts or small neighborhood shops on the periphery of Afghanistan Kabul, hairdressers contribute significantly to local micro-economies. They purchase local products where available and rely on imported goods that are often scarce and expensive, demonstrating their adaptability to market fluctuations.</w:t>
      </w:r>
    </w:p>
    <w:bookmarkEnd w:id="22"/>
    <w:bookmarkStart w:id="23" w:name="womens-economic-participation"/>
    <w:p>
      <w:pPr>
        <w:pStyle w:val="Heading3"/>
      </w:pPr>
      <w:r>
        <w:t xml:space="preserve">3.2 Women’s Economic Participation</w:t>
      </w:r>
    </w:p>
    <w:p>
      <w:pPr>
        <w:pStyle w:val="FirstParagraph"/>
      </w:pPr>
      <w:r>
        <w:t xml:space="preserve">A particularly significant aspect of the hairdresser profession in Afghanistan Kabul is its role for women. Despite evolving restrictions, many women in Afghanistan Kabul continue to work as hairdressers or manage beauty establishments. These roles provide financial independence and a rare space for female solidarity and professional networking. For young women in Afghanistan Kabul, becoming a Hairdresser can be one of the few viable career paths that allows them to participate in the public economy while adhering to cultural norms.</w:t>
      </w:r>
    </w:p>
    <w:bookmarkEnd w:id="23"/>
    <w:bookmarkEnd w:id="24"/>
    <w:bookmarkStart w:id="27" w:name="social-and-cultural-functions"/>
    <w:p>
      <w:pPr>
        <w:pStyle w:val="Heading2"/>
      </w:pPr>
      <w:r>
        <w:t xml:space="preserve">4. Social and Cultural Functions</w:t>
      </w:r>
    </w:p>
    <w:bookmarkStart w:id="25" w:name="spaces-of-conversation"/>
    <w:p>
      <w:pPr>
        <w:pStyle w:val="Heading3"/>
      </w:pPr>
      <w:r>
        <w:t xml:space="preserve">4.1 Spaces of Conversation</w:t>
      </w:r>
    </w:p>
    <w:p>
      <w:pPr>
        <w:pStyle w:val="FirstParagraph"/>
      </w:pPr>
      <w:r>
        <w:t xml:space="preserve">In Afghanistan Kabul, the chair of the hairdresser is a stage for public discourse. It is where news is shared, political opinions are cautiously exchanged, and personal dramas are discussed with peers. This function makes the Hairdresser a central figure in the social monitoring system of neighborhoods across Afghanistan Kabul.</w:t>
      </w:r>
    </w:p>
    <w:bookmarkEnd w:id="25"/>
    <w:bookmarkStart w:id="26" w:name="preservation-of-identity"/>
    <w:p>
      <w:pPr>
        <w:pStyle w:val="Heading3"/>
      </w:pPr>
      <w:r>
        <w:t xml:space="preserve">4.2 Preservation of Identity</w:t>
      </w:r>
    </w:p>
    <w:p>
      <w:pPr>
        <w:pStyle w:val="FirstParagraph"/>
      </w:pPr>
      <w:r>
        <w:t xml:space="preserve">Hair styling in Afghanistan Kabul is deeply tied to ethnic and regional identity. A skilled hairdresser must be proficient in various styles that reflect Pashtun, Tajik, Hazara, and other cultural aesthetics prevalent in Afghanistan Kabul. By maintaining these stylistic traditions, the Hairdresser plays an active role in preserving the visual culture of Afghanistan Kabul.</w:t>
      </w:r>
    </w:p>
    <w:bookmarkEnd w:id="26"/>
    <w:bookmarkEnd w:id="27"/>
    <w:bookmarkStart w:id="28" w:name="X407f344ddb2a804df60e3e8681ca0a10e3d20b2"/>
    <w:p>
      <w:pPr>
        <w:pStyle w:val="Heading2"/>
      </w:pPr>
      <w:r>
        <w:t xml:space="preserve">5. Challenges Facing Hairdressers in Afghanistan Kabul</w:t>
      </w:r>
    </w:p>
    <w:p>
      <w:pPr>
        <w:pStyle w:val="FirstParagraph"/>
      </w:pPr>
      <w:r>
        <w:t xml:space="preserve">The operation of a hairdressing business in Afghanistan Kabul is fraught with challenges. Security concerns often dictate operating hours and customer flow. Economic sanctions and inflation have made the importation of tools, chemicals, and equipment difficult for Hairdressers in Afghanistan Kabul.</w:t>
      </w:r>
    </w:p>
    <w:p>
      <w:pPr>
        <w:pStyle w:val="BodyText"/>
      </w:pPr>
      <w:r>
        <w:t xml:space="preserve">Furthermore, regulatory environments have shifted dramatically over the past decade. The hairdresser must navigate complex social expectations regarding gender segregation in mixed establishments or the specific dress codes required for staff. These factors create a high-pressure environment where adaptability is key to survival.</w:t>
      </w:r>
    </w:p>
    <w:bookmarkEnd w:id="28"/>
    <w:bookmarkStart w:id="29" w:name="Xd8dc1049db1e04ddbb066a6c526b7c19c582260"/>
    <w:p>
      <w:pPr>
        <w:pStyle w:val="Heading2"/>
      </w:pPr>
      <w:r>
        <w:t xml:space="preserve">6. Recommendations for Support and Development</w:t>
      </w:r>
    </w:p>
    <w:p>
      <w:pPr>
        <w:pStyle w:val="FirstParagraph"/>
      </w:pPr>
      <w:r>
        <w:t xml:space="preserve">To support the Hairdresser sector in Afghanistan Kabul, several interventions are proposed:</w:t>
      </w:r>
    </w:p>
    <w:p>
      <w:pPr>
        <w:numPr>
          <w:ilvl w:val="0"/>
          <w:numId w:val="1001"/>
        </w:numPr>
        <w:pStyle w:val="Compact"/>
      </w:pPr>
      <w:r>
        <w:rPr>
          <w:bCs/>
          <w:b/>
        </w:rPr>
        <w:t xml:space="preserve">Vocational Training:</w:t>
      </w:r>
      <w:r>
        <w:t xml:space="preserve"> </w:t>
      </w:r>
      <w:r>
        <w:t xml:space="preserve">Programs should focus on modern techniques while respecting local aesthetics, ensuring that hairdressers in Afghanistan Kabul remain competitive.</w:t>
      </w:r>
    </w:p>
    <w:p>
      <w:pPr>
        <w:numPr>
          <w:ilvl w:val="0"/>
          <w:numId w:val="1001"/>
        </w:numPr>
        <w:pStyle w:val="Compact"/>
      </w:pPr>
      <w:r>
        <w:rPr>
          <w:bCs/>
          <w:b/>
        </w:rPr>
        <w:t xml:space="preserve">Safety Standards:</w:t>
      </w:r>
      <w:r>
        <w:t xml:space="preserve"> </w:t>
      </w:r>
      <w:r>
        <w:t xml:space="preserve">Improving hygiene and safety protocols for Hairdressers in Afghanistan Kabul through low-cost, sustainable technologies.</w:t>
      </w:r>
    </w:p>
    <w:p>
      <w:pPr>
        <w:numPr>
          <w:ilvl w:val="0"/>
          <w:numId w:val="1001"/>
        </w:numPr>
        <w:pStyle w:val="Compact"/>
      </w:pPr>
      <w:r>
        <w:rPr>
          <w:bCs/>
          <w:b/>
        </w:rPr>
        <w:t xml:space="preserve">Digital Literacy:</w:t>
      </w:r>
      <w:r>
        <w:t xml:space="preserve"> </w:t>
      </w:r>
      <w:r>
        <w:t xml:space="preserve">Training hairdressers to use social media to market their services within Afghanistan Kabul can help them reach wider audiences despite physical mobility restrictions.</w:t>
      </w:r>
    </w:p>
    <w:bookmarkEnd w:id="29"/>
    <w:bookmarkStart w:id="30" w:name="conclusion"/>
    <w:p>
      <w:pPr>
        <w:pStyle w:val="Heading2"/>
      </w:pPr>
      <w:r>
        <w:t xml:space="preserve">7. Conclusion</w:t>
      </w:r>
    </w:p>
    <w:p>
      <w:pPr>
        <w:pStyle w:val="FirstParagraph"/>
      </w:pPr>
      <w:r>
        <w:t xml:space="preserve">The hairdresser in Afghanistan Kabul is far more than a technician of hair and beauty. They are an integral node in the social network, a key economic actor, and a guardian of cultural expression. As Afghanistan Kabul continues to navigate its complex future, the resilience shown by its Hairdressers offers valuable insights into community strength. Recognizing and supporting this profession is not merely about beautification; it is about sustaining the livelihoods and dignity of people in Afghanistan Kabul.</w:t>
      </w:r>
    </w:p>
    <w:bookmarkEnd w:id="30"/>
    <w:bookmarkStart w:id="31" w:name="references"/>
    <w:p>
      <w:pPr>
        <w:pStyle w:val="Heading2"/>
      </w:pPr>
      <w:r>
        <w:t xml:space="preserve">References</w:t>
      </w:r>
    </w:p>
    <w:p>
      <w:pPr>
        <w:pStyle w:val="FirstParagraph"/>
      </w:pPr>
      <w:r>
        <w:rPr>
          <w:iCs/>
          <w:i/>
        </w:rPr>
        <w:t xml:space="preserve">(Note: For the purpose of this simulated conference paper, references are illustrative of the topics discussed regarding Afghanistan Kabul and socio-economic roles.)</w:t>
      </w:r>
    </w:p>
    <w:p>
      <w:pPr>
        <w:numPr>
          <w:ilvl w:val="0"/>
          <w:numId w:val="1002"/>
        </w:numPr>
        <w:pStyle w:val="Compact"/>
      </w:pPr>
      <w:r>
        <w:t xml:space="preserve">Afghan Institute for Development Research. (2023).</w:t>
      </w:r>
      <w:r>
        <w:t xml:space="preserve"> </w:t>
      </w:r>
      <w:r>
        <w:rPr>
          <w:bCs/>
          <w:b/>
        </w:rPr>
        <w:t xml:space="preserve">Urban Livelihoods in Afghanistan Kabul.</w:t>
      </w:r>
    </w:p>
    <w:p>
      <w:pPr>
        <w:numPr>
          <w:ilvl w:val="0"/>
          <w:numId w:val="1002"/>
        </w:numPr>
        <w:pStyle w:val="Compact"/>
      </w:pPr>
      <w:r>
        <w:t xml:space="preserve">Khan, A. &amp; Smith, J. (2021). "The Social Dynamics of Beauty Salons in Central Asia."</w:t>
      </w:r>
      <w:r>
        <w:t xml:space="preserve"> </w:t>
      </w:r>
      <w:r>
        <w:rPr>
          <w:iCs/>
          <w:i/>
        </w:rPr>
        <w:t xml:space="preserve">Journal of Cultural Studies</w:t>
      </w:r>
      <w:r>
        <w:t xml:space="preserve">.</w:t>
      </w:r>
    </w:p>
    <w:p>
      <w:pPr>
        <w:numPr>
          <w:ilvl w:val="0"/>
          <w:numId w:val="1002"/>
        </w:numPr>
        <w:pStyle w:val="Compact"/>
      </w:pPr>
      <w:r>
        <w:t xml:space="preserve">National Directorate of Statistics Afghanistan Kabul. (2023).</w:t>
      </w:r>
      <w:r>
        <w:t xml:space="preserve"> </w:t>
      </w:r>
      <w:r>
        <w:rPr>
          <w:bCs/>
          <w:b/>
        </w:rPr>
        <w:t xml:space="preserve">Economic Activity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Hairdresser in Kabul, Afghanistan: Cultural Preservation and Economic Resilience</dc:title>
  <dc:creator/>
  <dc:language>en</dc:language>
  <cp:keywords/>
  <dcterms:created xsi:type="dcterms:W3CDTF">2026-07-30T00:35:34Z</dcterms:created>
  <dcterms:modified xsi:type="dcterms:W3CDTF">2026-07-30T00:35:34Z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