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Conference</w:t>
      </w:r>
      <w:r>
        <w:t xml:space="preserve"> </w:t>
      </w:r>
      <w:r>
        <w:t xml:space="preserve">Paper</w:t>
      </w:r>
    </w:p>
    <w:bookmarkStart w:id="31" w:name="Xad4f2a2e93b1502f3832155a29e3076ad66ca71"/>
    <w:p>
      <w:pPr>
        <w:pStyle w:val="Heading1"/>
      </w:pPr>
      <w:r>
        <w:t xml:space="preserve">The Artistry and Economics of the Hairdresser in Argentina Buenos Aires: A Conference Paper</w:t>
      </w:r>
    </w:p>
    <w:p>
      <w:pPr>
        <w:pStyle w:val="FirstParagraph"/>
      </w:pPr>
      <w:r>
        <w:rPr>
          <w:bCs/>
          <w:b/>
        </w:rPr>
        <w:t xml:space="preserve">Abstract:</w:t>
      </w:r>
    </w:p>
    <w:p>
      <w:pPr>
        <w:pStyle w:val="BodyText"/>
      </w:pPr>
      <w:r>
        <w:t xml:space="preserve">This paper explores the multifaceted role of the hairdresser within the socio-cultural and economic landscape of Argentina, specifically focusing on Buenos Aires. As a city known for its European elegance and vibrant street culture, Buenos Aires presents a unique environment where grooming is not merely a utility but a significant social ritual. We analyze how local regulations influence salon operations, the importance of aesthetic innovation in this cosmopolitan hub, and the enduring legacy of barbering traditions that define personal identity in Latin America’s most influential metropolis.</w:t>
      </w:r>
    </w:p>
    <w:bookmarkStart w:id="20" w:name="introduction"/>
    <w:p>
      <w:pPr>
        <w:pStyle w:val="Heading2"/>
      </w:pPr>
      <w:r>
        <w:t xml:space="preserve">1. Introduction</w:t>
      </w:r>
    </w:p>
    <w:p>
      <w:pPr>
        <w:pStyle w:val="FirstParagraph"/>
      </w:pPr>
      <w:r>
        <w:t xml:space="preserve">Buenos Aires stands as a cultural beacon in South America, often referred to as the "Paris of the South" due to its architecture, café culture, and emphasis on appearance. Within this context, the profession of hairdresser holds a distinguished place in society. Unlike regions where grooming is viewed strictly through a utilitarian lens, in Argentina Buenos Aires hairstyle choices are deeply intertwined with social status, professional identity, and personal expression.</w:t>
      </w:r>
    </w:p>
    <w:p>
      <w:pPr>
        <w:pStyle w:val="BodyText"/>
      </w:pPr>
      <w:r>
        <w:t xml:space="preserve">This conference paper aims to dissect the contemporary state of the hairdressing industry in this dynamic city. By examining historical precedents alongside modern business models, we can understand why mastering the craft of a hairdresser in Argentina Buenos Aires requires more than technical skill; it demands cultural fluency. The following sections will detail the regulatory framework, aesthetic trends, and economic factors shaping this essential service sector.</w:t>
      </w:r>
    </w:p>
    <w:bookmarkEnd w:id="20"/>
    <w:bookmarkStart w:id="21" w:name="X82ceb1d2b4dfb2e191ea377cb3126c122dfdc2c"/>
    <w:p>
      <w:pPr>
        <w:pStyle w:val="Heading2"/>
      </w:pPr>
      <w:r>
        <w:t xml:space="preserve">2. Historical Context and Cultural Significance</w:t>
      </w:r>
    </w:p>
    <w:p>
      <w:pPr>
        <w:pStyle w:val="FirstParagraph"/>
      </w:pPr>
      <w:r>
        <w:t xml:space="preserve">The history of hairdressing in Argentina Buenos Aires is rooted in the massive immigration waves of the late 19th and early 20th centuries. Italian, Spanish, French, and German immigrants brought with them distinct grooming traditions that blended with indigenous practices to create a unique local aesthetic. In neighborhoods like San Telmo and La Boca, one can still find traditional barber shops (</w:t>
      </w:r>
      <w:r>
        <w:rPr>
          <w:iCs/>
          <w:i/>
        </w:rPr>
        <w:t xml:space="preserve">barberías</w:t>
      </w:r>
      <w:r>
        <w:t xml:space="preserve">) that serve as community hubs.</w:t>
      </w:r>
    </w:p>
    <w:p>
      <w:pPr>
        <w:pStyle w:val="BodyText"/>
      </w:pPr>
      <w:r>
        <w:t xml:space="preserve">In this cultural landscape, the hairdresser is often seen as an artisan rather than a mere service provider. The expectation in Argentina Buenos Aires is high; clients frequently visit salons not just for maintenance but for transformation and confidence building. This cultural emphasis on beauty standards necessitates that professionals stay attuned to global trends while maintaining local flavors.</w:t>
      </w:r>
    </w:p>
    <w:bookmarkEnd w:id="21"/>
    <w:bookmarkStart w:id="24" w:name="X45ece82b558936b99373fc2efe9930e4d2b1d1b"/>
    <w:p>
      <w:pPr>
        <w:pStyle w:val="Heading2"/>
      </w:pPr>
      <w:r>
        <w:t xml:space="preserve">3. Regulatory Framework and Professional Standards</w:t>
      </w:r>
    </w:p>
    <w:p>
      <w:pPr>
        <w:pStyle w:val="FirstParagraph"/>
      </w:pPr>
      <w:r>
        <w:t xml:space="preserve">Navigating the legal requirements to operate as a hairdresser in Argentina Buenos Aires involves a complex layer of municipal and provincial regulations. The city government, through the Secretariat of Economic Promotion, enforces strict hygiene and safety standards for all commercial establishments offering beauty services.</w:t>
      </w:r>
    </w:p>
    <w:bookmarkStart w:id="22" w:name="licensing-and-certification"/>
    <w:p>
      <w:pPr>
        <w:pStyle w:val="Heading3"/>
      </w:pPr>
      <w:r>
        <w:t xml:space="preserve">3.1 Licensing and Certification</w:t>
      </w:r>
    </w:p>
    <w:p>
      <w:pPr>
        <w:pStyle w:val="FirstParagraph"/>
      </w:pPr>
      <w:r>
        <w:t xml:space="preserve">To legally practice as a hairdresser in Argentina Buenos Aires, professionals must obtain specific permits from the local municipality. This includes health certificates that verify adherence to sanitation protocols, particularly regarding sterilization tools and waste disposal of chemical products. The training requirements have evolved significantly; while informal apprenticeships existed historically, modern regulations favor accredited vocational schools that provide comprehensive education in both technique and hygiene.</w:t>
      </w:r>
    </w:p>
    <w:bookmarkEnd w:id="22"/>
    <w:bookmarkStart w:id="23" w:name="business-registration"/>
    <w:p>
      <w:pPr>
        <w:pStyle w:val="Heading3"/>
      </w:pPr>
      <w:r>
        <w:t xml:space="preserve">3.2 Business Registration</w:t>
      </w:r>
    </w:p>
    <w:p>
      <w:pPr>
        <w:pStyle w:val="FirstParagraph"/>
      </w:pPr>
      <w:r>
        <w:t xml:space="preserve">Salon owners operating within the city limits must register with the AFIP (Administración Federal de Ingresos Públicos) for tax purposes and secure a commercial license from the City of Buenos Aires government. Recent updates in local ordinances have also focused on environmental compliance, requiring salons to manage chemical runoff properly. For any entrepreneur seeking to establish a presence as a hairdresser in Argentina Buenos Aires, understanding these bureaucratic hurdles is as crucial as mastering the scissors.</w:t>
      </w:r>
    </w:p>
    <w:bookmarkEnd w:id="23"/>
    <w:bookmarkEnd w:id="24"/>
    <w:bookmarkStart w:id="27" w:name="aesthetic-trends-and-market-dynamics"/>
    <w:p>
      <w:pPr>
        <w:pStyle w:val="Heading2"/>
      </w:pPr>
      <w:r>
        <w:t xml:space="preserve">4. Aesthetic Trends and Market Dynamics</w:t>
      </w:r>
    </w:p>
    <w:p>
      <w:pPr>
        <w:pStyle w:val="FirstParagraph"/>
      </w:pPr>
      <w:r>
        <w:t xml:space="preserve">The market for hairdressing services in Argentina Buenos Aires is highly competitive yet incredibly vibrant. The city hosts numerous international fashion weeks, which directly influence local trends. Consequently, hairdressers in this region are often among the first to adopt global innovations such as balayage techniques, keratin treatments, and sustainable organic products.</w:t>
      </w:r>
    </w:p>
    <w:bookmarkStart w:id="25" w:name="the-digital-influence"/>
    <w:p>
      <w:pPr>
        <w:pStyle w:val="Heading3"/>
      </w:pPr>
      <w:r>
        <w:t xml:space="preserve">4.1 The Digital Influence</w:t>
      </w:r>
    </w:p>
    <w:p>
      <w:pPr>
        <w:pStyle w:val="FirstParagraph"/>
      </w:pPr>
      <w:r>
        <w:t xml:space="preserve">In recent years, social media has revolutionized how clients choose their hairdresser in Argentina Buenos Aires. Instagram and TikTok have become the primary portfolios for stylists. A successful hairdresser must now possess digital literacy, curating an online presence that showcases their versatility and creativity. The feedback loop between client expectations formed by digital trends and the technical execution provided by the professional has accelerated the pace of innovation in local salons.</w:t>
      </w:r>
    </w:p>
    <w:bookmarkEnd w:id="25"/>
    <w:bookmarkStart w:id="26" w:name="specialization-vs.-generalization"/>
    <w:p>
      <w:pPr>
        <w:pStyle w:val="Heading3"/>
      </w:pPr>
      <w:r>
        <w:t xml:space="preserve">4.2 Specialization vs. Generalization</w:t>
      </w:r>
    </w:p>
    <w:p>
      <w:pPr>
        <w:pStyle w:val="FirstParagraph"/>
      </w:pPr>
      <w:r>
        <w:t xml:space="preserve">A notable trend observed in Argentina Buenos Aires is the rise of specialization. While traditional multi-service salons remain popular, there is a growing segment of boutique studios focusing exclusively on curly hair care, men’s grooming, or color correction. This shift reflects the sophisticated taste of the Buenos Aires consumer base, who are willing to pay a premium for experts who understand specific hair textures and styles relevant to their ethnic diversity.</w:t>
      </w:r>
    </w:p>
    <w:bookmarkEnd w:id="26"/>
    <w:bookmarkEnd w:id="27"/>
    <w:bookmarkStart w:id="28" w:name="economic-challenges-and-opportunities"/>
    <w:p>
      <w:pPr>
        <w:pStyle w:val="Heading2"/>
      </w:pPr>
      <w:r>
        <w:t xml:space="preserve">5. Economic Challenges and Opportunities</w:t>
      </w:r>
    </w:p>
    <w:p>
      <w:pPr>
        <w:pStyle w:val="FirstParagraph"/>
      </w:pPr>
      <w:r>
        <w:t xml:space="preserve">The economic volatility inherent in Argentina presents unique challenges for service-based businesses. Inflation rates and currency fluctuations affect the cost of importing high-quality hair products, dyes, and equipment. Hairdressers operating in Argentina Buenos Aires must be agile business managers, frequently adjusting pricing strategies to maintain profitability without alienating their clientele.</w:t>
      </w:r>
    </w:p>
    <w:p>
      <w:pPr>
        <w:pStyle w:val="BodyText"/>
      </w:pPr>
      <w:r>
        <w:t xml:space="preserve">However, these challenges also foster resilience and innovation. Local entrepreneurs are increasingly sourcing products domestically or from neighboring countries to reduce costs. Furthermore, the tourism sector in Buenos Aires provides a steady stream of international clients who seek authentic local experiences, including high-end grooming services that reflect the city's reputation for style.</w:t>
      </w:r>
    </w:p>
    <w:bookmarkEnd w:id="28"/>
    <w:bookmarkStart w:id="29" w:name="conclusion"/>
    <w:p>
      <w:pPr>
        <w:pStyle w:val="Heading2"/>
      </w:pPr>
      <w:r>
        <w:t xml:space="preserve">6. Conclusion</w:t>
      </w:r>
    </w:p>
    <w:p>
      <w:pPr>
        <w:pStyle w:val="FirstParagraph"/>
      </w:pPr>
      <w:r>
        <w:t xml:space="preserve">The role of the hairdresser in Argentina Buenos Aires transcends simple aesthetics; it is a cornerstone of social interaction and professional identity in one of Latin America’s most prominent cities. From navigating stringent municipal regulations to embracing digital marketing and adapting to economic fluctuations, the modern hairdresser must be a versatile professional.</w:t>
      </w:r>
    </w:p>
    <w:p>
      <w:pPr>
        <w:pStyle w:val="BodyText"/>
      </w:pPr>
      <w:r>
        <w:t xml:space="preserve">As we look toward the future, it is evident that the demand for skilled grooming services in Argentina Buenos Aires will remain robust. The city’s commitment to elegance ensures that hairdressing will continue to be an art form respected and celebrated by its inhabitants. For researchers and practitioners alike, understanding the nuances of this industry provides valuable insights into how service economies adapt within complex urban environments.</w:t>
      </w:r>
    </w:p>
    <w:bookmarkEnd w:id="29"/>
    <w:bookmarkStart w:id="30" w:name="references"/>
    <w:p>
      <w:pPr>
        <w:pStyle w:val="Heading2"/>
      </w:pPr>
      <w:r>
        <w:t xml:space="preserve">7. References</w:t>
      </w:r>
    </w:p>
    <w:p>
      <w:pPr>
        <w:numPr>
          <w:ilvl w:val="0"/>
          <w:numId w:val="1001"/>
        </w:numPr>
        <w:pStyle w:val="Compact"/>
      </w:pPr>
      <w:r>
        <w:t xml:space="preserve">Government of Argentina Buenos Aires. (2023). *Municipal Regulations for Commercial Establishments*. City Hall Publications.</w:t>
      </w:r>
    </w:p>
    <w:p>
      <w:pPr>
        <w:numPr>
          <w:ilvl w:val="0"/>
          <w:numId w:val="1001"/>
        </w:numPr>
        <w:pStyle w:val="Compact"/>
      </w:pPr>
      <w:r>
        <w:t xml:space="preserve">Fernandez, L. (2019). *Immigration and Aesthetics in Modern Buenos Aires*. Journal of Urban History.</w:t>
      </w:r>
    </w:p>
    <w:p>
      <w:pPr>
        <w:numPr>
          <w:ilvl w:val="0"/>
          <w:numId w:val="1001"/>
        </w:numPr>
        <w:pStyle w:val="Compact"/>
      </w:pPr>
      <w:r>
        <w:t xml:space="preserve">Social Media Trends Report. (2024). *Impact of Digital Platforms on the Beauty Industry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Economics of the Hairdresser in Argentina Buenos Aires: A Conference Paper</dc:title>
  <dc:creator/>
  <dc:language>en</dc:language>
  <cp:keywords/>
  <dcterms:created xsi:type="dcterms:W3CDTF">2026-07-29T19:56:04Z</dcterms:created>
  <dcterms:modified xsi:type="dcterms:W3CDTF">2026-07-29T19:56:04Z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