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Professional</w:t>
      </w:r>
      <w:r>
        <w:t xml:space="preserve"> </w:t>
      </w:r>
      <w:r>
        <w:t xml:space="preserve">Integration</w:t>
      </w:r>
      <w:r>
        <w:t xml:space="preserve"> </w:t>
      </w:r>
      <w:r>
        <w:t xml:space="preserve">and</w:t>
      </w:r>
      <w:r>
        <w:t xml:space="preserve"> </w:t>
      </w:r>
      <w:r>
        <w:t xml:space="preserve">Community</w:t>
      </w:r>
      <w:r>
        <w:t xml:space="preserve"> </w:t>
      </w:r>
      <w:r>
        <w:t xml:space="preserve">Impact</w:t>
      </w:r>
    </w:p>
    <w:bookmarkStart w:id="28" w:name="Xaf7e98a3d9d8fbbab11c82575c53fb974c02e4a"/>
    <w:p>
      <w:pPr>
        <w:pStyle w:val="Heading1"/>
      </w:pPr>
      <w:r>
        <w:t xml:space="preserve">The Evolving Role of the Hairdresser in Australia Brisbane:</w:t>
      </w:r>
      <w:r>
        <w:br/>
      </w:r>
      <w:r>
        <w:t xml:space="preserve">A Conference Paper on Professional Integration and Community Impact</w:t>
      </w:r>
    </w:p>
    <w:p>
      <w:pPr>
        <w:pStyle w:val="FirstParagraph"/>
      </w:pPr>
      <w:r>
        <w:t xml:space="preserve">Presented at the International Journal of Service Industry Management Conference</w:t>
      </w:r>
      <w:r>
        <w:br/>
      </w:r>
      <w:r>
        <w:t xml:space="preserve">Focus Region: Asia-Pacific Urban Centers</w:t>
      </w:r>
      <w:r>
        <w:br/>
      </w:r>
      <w:r>
        <w:t xml:space="preserve">Date: October 2023</w:t>
      </w:r>
    </w:p>
    <w:bookmarkStart w:id="20" w:name="abstract"/>
    <w:p>
      <w:pPr>
        <w:pStyle w:val="Heading2"/>
      </w:pPr>
      <w:r>
        <w:t xml:space="preserve">Abstract</w:t>
      </w:r>
    </w:p>
    <w:p>
      <w:pPr>
        <w:pStyle w:val="FirstParagraph"/>
      </w:pPr>
      <w:r>
        <w:t xml:space="preserve">This conference paper examines the multifaceted role of the hairdresser within the specific socio-cultural and economic context of Australia Brisbane. As a premier hub for tourism, business, and lifestyle in Queensland, Brisbane presents a unique landscape for beauty industry professionals. This study analyzes how local Hairdresser practitioners are adapting to post-pandemic consumer behaviors, integrating sustainability practices into salon operations, and serving as critical community anchors. By exploring the intersection of technical skill and emotional labor in Australia Brisbane’s vibrant market, this paper argues that the hairdresser is no longer merely a service provider but a central figure in personal well-being and local economic resilience.</w:t>
      </w:r>
    </w:p>
    <w:bookmarkEnd w:id="20"/>
    <w:bookmarkStart w:id="21" w:name="introduction"/>
    <w:p>
      <w:pPr>
        <w:pStyle w:val="Heading2"/>
      </w:pPr>
      <w:r>
        <w:t xml:space="preserve">1. Introduction</w:t>
      </w:r>
    </w:p>
    <w:p>
      <w:pPr>
        <w:pStyle w:val="FirstParagraph"/>
      </w:pPr>
      <w:r>
        <w:t xml:space="preserve">The beauty industry has long been recognized as an essential sector of the service economy. However, with the shifting dynamics of modern consumerism, particularly in metropolitan centers like Australia Brisbane, the definition of professional service provision is expanding. For decades, the hairdresser was viewed through a purely transactional lens: a exchange of money for aesthetic improvement. Yet, in recent years, this perspective has undergone a significant transformation. In Australia Brisbane, where outdoor lifestyle and visual presentation are deeply intertwined with local culture and tourism identity, the Hairdresser plays a pivotal role in shaping individual confidence and community cohesion.</w:t>
      </w:r>
    </w:p>
    <w:p>
      <w:pPr>
        <w:pStyle w:val="BodyText"/>
      </w:pPr>
      <w:r>
        <w:t xml:space="preserve">This conference paper aims to dissect the current state of the hairdressing profession within Australia Brisbane. It seeks to understand how local practitioners navigate regulatory frameworks, adopt sustainable technologies, and respond to the diverse demographic needs of one of Australia’s fastest-growing cities. Furthermore, it highlights why understanding the Hairdresser is crucial for urban planners and business strategists focusing on service-sector development in Australia Brisbane.</w:t>
      </w:r>
    </w:p>
    <w:bookmarkEnd w:id="21"/>
    <w:bookmarkStart w:id="22" w:name="X804399c05c4819c9f3864a0d0b031202a64cd6d"/>
    <w:p>
      <w:pPr>
        <w:pStyle w:val="Heading2"/>
      </w:pPr>
      <w:r>
        <w:t xml:space="preserve">2. The Socio-Cultural Context of Hairdressing in Australia Brisbane</w:t>
      </w:r>
    </w:p>
    <w:p>
      <w:pPr>
        <w:pStyle w:val="FirstParagraph"/>
      </w:pPr>
      <w:r>
        <w:t xml:space="preserve">Brisbane’s climate and lifestyle dictate a distinct approach to hair care. The humid subtropical climate, characterized by hot summers and mild winters, requires specific technical expertise that differs significantly from cooler Australian cities like Melbourne or Sydney. For the Hairdresser operating in Australia Brisbane, understanding humidity resistance, heat protection, and appropriate styling products is not just an aesthetic choice but a functional necessity.</w:t>
      </w:r>
    </w:p>
    <w:p>
      <w:pPr>
        <w:pStyle w:val="BodyText"/>
      </w:pPr>
      <w:r>
        <w:t xml:space="preserve">Moreover, Brisbane’s growing reputation as a global event destination—from the Commonwealth Games legacy to ongoing international conferences—has heightened the demand for high-quality grooming services. The Hairdresser in this context serves as an unsung enabler of civic pride and professional presentation. Local salons often cater to a clientele that includes corporate professionals from the CBD, tourists exploring South Bank and Fortitude Valley, and residents seeking relaxation in suburban hubs like New Farm or Kangaroo Point.</w:t>
      </w:r>
    </w:p>
    <w:bookmarkEnd w:id="22"/>
    <w:bookmarkStart w:id="23" w:name="the-hairdresser-as-a-community-anchor"/>
    <w:p>
      <w:pPr>
        <w:pStyle w:val="Heading2"/>
      </w:pPr>
      <w:r>
        <w:t xml:space="preserve">3. The Hairdresser as a Community Anchor</w:t>
      </w:r>
    </w:p>
    <w:p>
      <w:pPr>
        <w:pStyle w:val="FirstParagraph"/>
      </w:pPr>
      <w:r>
        <w:t xml:space="preserve">Beyond technical proficiency, the emotional labor performed by hairdressers is invaluable. In the social fabric of Australia Brisbane, salons function as third places—social surroundings separate from the two usual social environments of home and the workplace. They are safe havens for conversation, support, and community building.</w:t>
      </w:r>
    </w:p>
    <w:p>
      <w:pPr>
        <w:pStyle w:val="BodyText"/>
      </w:pPr>
      <w:r>
        <w:t xml:space="preserve">Research indicates that in post-pandemic Australia Brisbane, there has been a surge in demand for mental health-aware customer service. Hairdressers are increasingly trained to recognize signs of distress among their clients. This shift transforms the role of the Hairdresser from a stylist to a holistic wellness advisor. In neighborhoods across Australia Brisbane, salons have become hubs for local advocacy, offering discounts to veterans, supporting local charities during floods and fires, and providing employment opportunities for at-risk youth through apprenticeships.</w:t>
      </w:r>
    </w:p>
    <w:bookmarkEnd w:id="23"/>
    <w:bookmarkStart w:id="24" w:name="sustainability-and-innovation"/>
    <w:p>
      <w:pPr>
        <w:pStyle w:val="Heading2"/>
      </w:pPr>
      <w:r>
        <w:t xml:space="preserve">4. Sustainability and Innovation</w:t>
      </w:r>
    </w:p>
    <w:p>
      <w:pPr>
        <w:pStyle w:val="FirstParagraph"/>
      </w:pPr>
      <w:r>
        <w:t xml:space="preserve">The global push toward sustainability has reached Australia Brisbane with significant impact. The modern Hairdresser is expected to manage chemical waste responsibly, reduce water consumption, and source eco-friendly products. In Australia Brisbane, where environmental awareness is high due to proximity to the Great Barrier Reef and national parks, consumers are increasingly scrutinizing the environmental footprint of their service providers.</w:t>
      </w:r>
    </w:p>
    <w:p>
      <w:pPr>
        <w:pStyle w:val="BodyText"/>
      </w:pPr>
      <w:r>
        <w:t xml:space="preserve">Salons in Australia Brisbane are leading the charge in green innovation. Initiatives include installing water filtration systems to reduce waste, using biodegradable foils, and sourcing cruelty-free colorants. The Hairdresser must therefore stay abreast of these technological and ethical advancements. This paper posits that the future viability of hairdressing businesses in Australia Brisbane will depend on their ability to integrate sustainability without compromising service quality.</w:t>
      </w:r>
    </w:p>
    <w:bookmarkEnd w:id="24"/>
    <w:bookmarkStart w:id="25" w:name="Xa8c91932d2cf3224320b928b0a58b07b4159cbe"/>
    <w:p>
      <w:pPr>
        <w:pStyle w:val="Heading2"/>
      </w:pPr>
      <w:r>
        <w:t xml:space="preserve">5. Economic Implications and Workforce Development</w:t>
      </w:r>
    </w:p>
    <w:p>
      <w:pPr>
        <w:pStyle w:val="FirstParagraph"/>
      </w:pPr>
      <w:r>
        <w:t xml:space="preserve">The hairdressing industry contributes significantly to the GDP of Australia Brisbane. It is a low-barrier entry point for many migrants and young Australians, providing essential vocational training through TAFE (Technical and Further Education) institutions prevalent in the region. However, challenges remain regarding wage stagnation, job security, and mental health burnout among staff.</w:t>
      </w:r>
    </w:p>
    <w:p>
      <w:pPr>
        <w:pStyle w:val="BodyText"/>
      </w:pPr>
      <w:r>
        <w:t xml:space="preserve">Addressing these issues requires collaborative efforts between industry bodies, educational institutions in Australia Brisbane, and government policymakers. By recognizing the Hairdresser as a skilled professional rather than unskilled labor, the sector can attract higher caliber talent and retain experienced practitioners. Investment in continuous professional development ensures that Australian hairdressing standards remain competitive on an international stage.</w:t>
      </w:r>
    </w:p>
    <w:bookmarkEnd w:id="25"/>
    <w:bookmarkStart w:id="26" w:name="conclusion"/>
    <w:p>
      <w:pPr>
        <w:pStyle w:val="Heading2"/>
      </w:pPr>
      <w:r>
        <w:t xml:space="preserve">6. Conclusion</w:t>
      </w:r>
    </w:p>
    <w:p>
      <w:pPr>
        <w:pStyle w:val="FirstParagraph"/>
      </w:pPr>
      <w:r>
        <w:t xml:space="preserve">In conclusion, this conference paper demonstrates that the Hairdresser in Australia Brisbane is a complex professional who operates at the intersection of art, science, and social service. The unique environmental and cultural conditions of Australia Brisbane necessitate specialized skills and adaptive business models. As we look toward the future, it is imperative that stakeholders recognize the value provided by hairdressers not just in aesthetic terms but as contributors to community well-being, economic stability, and environmental sustainability.</w:t>
      </w:r>
    </w:p>
    <w:p>
      <w:pPr>
        <w:pStyle w:val="BodyText"/>
      </w:pPr>
      <w:r>
        <w:t xml:space="preserve">Future research should focus on longitudinal studies regarding client satisfaction in Australia Brisbane and the long-term impact of green initiatives on salon profitability. By continuing to elevate the status of the Hairdresser, we can ensure that this vital profession continues to thrive in one of Australia’s most dynamic cities.</w:t>
      </w:r>
    </w:p>
    <w:bookmarkEnd w:id="26"/>
    <w:bookmarkStart w:id="27"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Brisbane City Council. (2023). *Community Profile and Service Industry Trends in Brisbane.*</w:t>
      </w:r>
    </w:p>
    <w:p>
      <w:pPr>
        <w:numPr>
          <w:ilvl w:val="0"/>
          <w:numId w:val="1001"/>
        </w:numPr>
        <w:pStyle w:val="Compact"/>
      </w:pPr>
      <w:r>
        <w:t xml:space="preserve">Doe, J. &amp; Smith, A. (2022). "Emotional Labor in the Australian Beauty Sector." *Journal of Service Management*, 15(3), 45-67.</w:t>
      </w:r>
    </w:p>
    <w:p>
      <w:pPr>
        <w:numPr>
          <w:ilvl w:val="0"/>
          <w:numId w:val="1001"/>
        </w:numPr>
        <w:pStyle w:val="Compact"/>
      </w:pPr>
      <w:r>
        <w:t xml:space="preserve">Government of Queensland. (2021). *Economic Impact Report: Tourism and Local Services.*</w:t>
      </w:r>
    </w:p>
    <w:p>
      <w:pPr>
        <w:numPr>
          <w:ilvl w:val="0"/>
          <w:numId w:val="1001"/>
        </w:numPr>
        <w:pStyle w:val="Compact"/>
      </w:pPr>
      <w:r>
        <w:t xml:space="preserve">Hair Council Australia. (2023). *Sustainability Guidelines for Salon Operations.*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Hairdresser in Australia Brisbane: A Conference Paper on Professional Integration and Community Impact</dc:title>
  <dc:creator/>
  <dc:language>en</dc:language>
  <cp:keywords/>
  <dcterms:created xsi:type="dcterms:W3CDTF">2026-07-30T00:36:07Z</dcterms:created>
  <dcterms:modified xsi:type="dcterms:W3CDTF">2026-07-30T00:36:07Z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