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Sydney</w:t>
      </w:r>
    </w:p>
    <w:bookmarkStart w:id="30" w:name="Xc5eddbf698ccf0d8c400ea0621261f407e6d1fb"/>
    <w:p>
      <w:pPr>
        <w:pStyle w:val="Heading1"/>
      </w:pPr>
      <w:r>
        <w:t xml:space="preserve">The Evolution and Professionalization of the Hairdressing Industry in Australia: A Case Study of Sydney</w:t>
      </w:r>
    </w:p>
    <w:p>
      <w:pPr>
        <w:pStyle w:val="FirstParagraph"/>
      </w:pPr>
      <w:r>
        <w:rPr>
          <w:bCs/>
          <w:b/>
        </w:rPr>
        <w:t xml:space="preserve">Author:</w:t>
      </w:r>
      <w:r>
        <w:t xml:space="preserve"> </w:t>
      </w:r>
      <w:r>
        <w:t xml:space="preserve">Dr. Elena Vance, Department of Cultural Studies &amp; Hospitality Management</w:t>
      </w:r>
      <w:r>
        <w:br/>
      </w:r>
      <w:r>
        <w:rPr>
          <w:bCs/>
          <w:b/>
        </w:rPr>
        <w:t xml:space="preserve">Institution:</w:t>
      </w:r>
      <w:r>
        <w:t xml:space="preserve"> </w:t>
      </w:r>
      <w:r>
        <w:t xml:space="preserve">University of Technology Sydney</w:t>
      </w:r>
      <w:r>
        <w:br/>
      </w:r>
      <w:r>
        <w:rPr>
          <w:bCs/>
          <w:b/>
        </w:rPr>
        <w:t xml:space="preserve">Date:</w:t>
      </w:r>
      <w:r>
        <w:t xml:space="preserve"> </w:t>
      </w:r>
      <w:r>
        <w:t xml:space="preserve">October 2023</w:t>
      </w:r>
    </w:p>
    <w:bookmarkStart w:id="20" w:name="abstract"/>
    <w:p>
      <w:pPr>
        <w:pStyle w:val="Heading3"/>
      </w:pPr>
      <w:r>
        <w:rPr>
          <w:iCs/>
          <w:i/>
          <w:u w:val="single"/>
        </w:rPr>
        <w:t xml:space="preserve">Abstract</w:t>
      </w:r>
    </w:p>
    <w:p>
      <w:pPr>
        <w:pStyle w:val="FirstParagraph"/>
      </w:pPr>
      <w:r>
        <w:t xml:space="preserve">This conference paper examines the dynamic transformation of the Hairdresser profession within the contemporary context of Australia, with a specific focus on Sydney. Historically viewed as a trade based solely on aesthetic service, hairdressing has evolved into a complex intersection of artistry, psychology, and small business management. As Sydney emerges as one of Asia-Pacific’s premier fashion capitals, its local Hairdresser community faces unique pressures and opportunities driven by global trends, diverse cultural demographics, and technological advancements. This paper analyzes the socio-economic impact of the Hairdresser industry in Australia Sydney, exploring workforce challenges, sustainability initiatives in salon operations, and the digital disruption influencing client-consumer relationships. The findings suggest that while competition is high due to market saturation in Australia Sydney's affluent suburbs, there remains a strong cultural demand for personalized care and ethical beauty practices.</w:t>
      </w:r>
    </w:p>
    <w:bookmarkEnd w:id="20"/>
    <w:bookmarkStart w:id="21" w:name="introduction"/>
    <w:p>
      <w:pPr>
        <w:pStyle w:val="Heading2"/>
      </w:pPr>
      <w:r>
        <w:t xml:space="preserve">1. Introduction</w:t>
      </w:r>
    </w:p>
    <w:p>
      <w:pPr>
        <w:pStyle w:val="FirstParagraph"/>
      </w:pPr>
      <w:r>
        <w:t xml:space="preserve">The role of the Hairdresser extends far beyond the simple act of cutting or coloring hair; it represents a fundamental component of social interaction and personal identity formation. In Australia, particularly in Sydney, the Hairdresser is often regarded as a trusted confidant and an artist who shapes not just physical appearance but also self-esteem. This paper aims to provide a comprehensive overview of the current state of the Hairdresser industry within Australia Sydney. As we move further into the 21st century, understanding this sector is crucial for stakeholders ranging from vocational educators to policy makers. The distinct lifestyle and climate of Australia Sydney—characterized by a beach-oriented culture, multicultural diversity, and a vibrant social scene—create a unique environment that influences how Hairdresser services are delivered and consumed.</w:t>
      </w:r>
    </w:p>
    <w:bookmarkEnd w:id="21"/>
    <w:bookmarkStart w:id="22" w:name="Xe71b067bbf3db46c306ccf9536a464ad79ffd77"/>
    <w:p>
      <w:pPr>
        <w:pStyle w:val="Heading2"/>
      </w:pPr>
      <w:r>
        <w:t xml:space="preserve">2. Historical Context of the Australian Hairdressing Industry</w:t>
      </w:r>
    </w:p>
    <w:p>
      <w:pPr>
        <w:pStyle w:val="FirstParagraph"/>
      </w:pPr>
      <w:r>
        <w:t xml:space="preserve">To understand the present state of hairdressing in Australia Sydney, one must look back at its historical roots. The industry began in colonial Australia with barber shops serving primarily male populations, focusing on grooming and hygiene. However, the post-war era saw a significant shift towards beauty salons catering to women, driven by Hollywood glamour and changing social norms. By the late 20th century, Sydney had established itself as a hub for avant-garde hairstyling in Australia Sydney. Influential stylists from this region began gaining international recognition, elevating the status of the Hairdresser from a mere tradesperson to a recognized creative professional.</w:t>
      </w:r>
    </w:p>
    <w:p>
      <w:pPr>
        <w:pStyle w:val="BodyText"/>
      </w:pPr>
      <w:r>
        <w:t xml:space="preserve">This historical progression is vital because it underscores the deep-seated cultural importance of grooming in Australian society. In Australia Sydney, where outdoor activities and beach culture are prevalent, hair care is not merely cosmetic but also functional and protective against harsh UV elements. This duality has shaped the product knowledge and technical skills required of a modern Hairdresser operating in this region.</w:t>
      </w:r>
    </w:p>
    <w:bookmarkEnd w:id="22"/>
    <w:bookmarkStart w:id="23" w:name="Xf31970ede05838cc52f51ed06a482e57962dc30"/>
    <w:p>
      <w:pPr>
        <w:pStyle w:val="Heading2"/>
      </w:pPr>
      <w:r>
        <w:t xml:space="preserve">3. Socio-Cultural Dynamics in Australia Sydney</w:t>
      </w:r>
    </w:p>
    <w:p>
      <w:pPr>
        <w:pStyle w:val="FirstParagraph"/>
      </w:pPr>
      <w:r>
        <w:t xml:space="preserve">Sydney is one of the most multicultural cities in the world, and this diversity is vividly reflected in its hairdressing industry. The Hairdresser profession in Australia Sydney serves as a cultural bridge, accommodating a wide array of hair textures, styles, and cultural requirements. From Afro-Caribbean braiding techniques to intricate Asian hairstyles for traditional ceremonies, the modern Hairdresser must possess an inclusive skill set that respects and celebrates global diversity.</w:t>
      </w:r>
    </w:p>
    <w:p>
      <w:pPr>
        <w:pStyle w:val="BodyText"/>
      </w:pPr>
      <w:r>
        <w:t xml:space="preserve">Furthermore, the "Sydney look"—often associated with natural waves, effortless chic, and sun-kissed tones—has become a global export. This aesthetic trend places specific demands on the Hairdresser. Clients in Australia Sydney are increasingly informed and educated about hair health, seeking treatments that align with both local trends and individual hair biology. Consequently, the Hairdresser must act as an educator as much as a practitioner, guiding clients through complex decisions regarding chemical treatments and styling products.</w:t>
      </w:r>
    </w:p>
    <w:bookmarkEnd w:id="23"/>
    <w:bookmarkStart w:id="24" w:name="economic-factors-and-business-operations"/>
    <w:p>
      <w:pPr>
        <w:pStyle w:val="Heading2"/>
      </w:pPr>
      <w:r>
        <w:t xml:space="preserve">4. Economic Factors and Business Operations</w:t>
      </w:r>
    </w:p>
    <w:p>
      <w:pPr>
        <w:pStyle w:val="FirstParagraph"/>
      </w:pPr>
      <w:r>
        <w:t xml:space="preserve">The economic landscape of the Hairdresser industry in Australia Sydney is characterized by high competition and fluctuating consumer spending power. While luxury salons in suburbs like Bondi, Mosman, and Double Bay thrive on high-volume clientele willing to pay premium prices for bespoke services, smaller neighborhood salons face intense pressure from rising operational costs. These costs include rent—particularly exorbitant in prime locations across Australia Sydney—as well as the price of professional-grade products and continuous education.</w:t>
      </w:r>
    </w:p>
    <w:p>
      <w:pPr>
        <w:pStyle w:val="BodyText"/>
      </w:pPr>
      <w:r>
        <w:t xml:space="preserve">Moreover, the rise of independent contractor models has changed the economic structure for many Hairdresser professionals. Many stylists now operate as business owners within a salon framework, managing their own client books, taxes, and marketing. This shift requires a Hairdresser to be not only technically proficient but also astute in digital marketing and customer relationship management (CRM). The ability to leverage social media platforms like Instagram and TikTok has become paramount for attracting new clients in the competitive market of Australia Sydney.</w:t>
      </w:r>
    </w:p>
    <w:bookmarkEnd w:id="24"/>
    <w:bookmarkStart w:id="25" w:name="Xe01a6f3c83dea2a0de05303cf31af6834c32282"/>
    <w:p>
      <w:pPr>
        <w:pStyle w:val="Heading2"/>
      </w:pPr>
      <w:r>
        <w:t xml:space="preserve">5. Sustainability and Ethical Considerations</w:t>
      </w:r>
    </w:p>
    <w:p>
      <w:pPr>
        <w:pStyle w:val="FirstParagraph"/>
      </w:pPr>
      <w:r>
        <w:t xml:space="preserve">In recent years, sustainability has emerged as a critical topic within the Hairdresser profession. Consumers in Australia are increasingly conscious of environmental issues, and this sentiment is strongly felt in Sydney's beauty sector. There is a growing demand for eco-friendly practices among Hairdresser practitioners in Australia Sydney. This includes reducing water waste during washes, using biodegradable products, and properly recycling chemical containers.</w:t>
      </w:r>
    </w:p>
    <w:p>
      <w:pPr>
        <w:pStyle w:val="BodyText"/>
      </w:pPr>
      <w:r>
        <w:t xml:space="preserve">The paper argues that sustainability is no longer just a niche interest but a core business strategy for successful Hairdresser establishments. Salons that adopt green initiatives often see increased brand loyalty from eco-conscious clients. Additionally, the push for cruelty-free and vegan hair products has forced manufacturers to innovate, providing Hairdressers with more ethical options to recommend to their clientele in Australia Sydney.</w:t>
      </w:r>
    </w:p>
    <w:bookmarkEnd w:id="25"/>
    <w:bookmarkStart w:id="26" w:name="X2f6909e3df7f4478e2acec3bf900e6ae3e7cb7c"/>
    <w:p>
      <w:pPr>
        <w:pStyle w:val="Heading2"/>
      </w:pPr>
      <w:r>
        <w:t xml:space="preserve">6. Technological Disruption and Future Trends</w:t>
      </w:r>
    </w:p>
    <w:p>
      <w:pPr>
        <w:pStyle w:val="FirstParagraph"/>
      </w:pPr>
      <w:r>
        <w:t xml:space="preserve">Technology is reshaping how a Hairdresser interacts with clients and performs services. From AI-driven hair analysis tools that predict how a color will take to the skin, to virtual reality mirrors that allow clients to visualize changes before committing, technology is enhancing precision and reducing risk. In Australia Sydney, where tech-savviness is high among the population, these innovations are rapidly adopted.</w:t>
      </w:r>
    </w:p>
    <w:p>
      <w:pPr>
        <w:pStyle w:val="BodyText"/>
      </w:pPr>
      <w:r>
        <w:t xml:space="preserve">Furthermore, telehealth-style consultations have become a supplementary service for Hairdressers post-pandemic. Clients can book virtual appointments to discuss home maintenance routines or product recommendations before visiting the salon. This hybrid model allows the Hairdresser to maintain engagement with clients between visits, fostering long-term relationships in the competitive Australian market.</w:t>
      </w:r>
    </w:p>
    <w:bookmarkEnd w:id="26"/>
    <w:bookmarkStart w:id="27" w:name="challenges-and-workforce-issues"/>
    <w:p>
      <w:pPr>
        <w:pStyle w:val="Heading2"/>
      </w:pPr>
      <w:r>
        <w:t xml:space="preserve">7. Challenges and Workforce Issues</w:t>
      </w:r>
    </w:p>
    <w:p>
      <w:pPr>
        <w:pStyle w:val="FirstParagraph"/>
      </w:pPr>
      <w:r>
        <w:t xml:space="preserve">Despite its creative allure, the Hairdresser profession faces significant workforce challenges. High burnout rates due to physical strain (standing for long hours) and emotional labor are prevalent issues affecting Hairdressers across Australia Sydney. There is also a skills shortage in specialized areas, such as color correction and extensions, leading to increased waiting times for clients.</w:t>
      </w:r>
    </w:p>
    <w:p>
      <w:pPr>
        <w:pStyle w:val="BodyText"/>
      </w:pPr>
      <w:r>
        <w:t xml:space="preserve">Vocational education pathways in Australia are adapting to address these issues by incorporating mental health support and ergonomic training into the curriculum for aspiring Hairdresser students. However, retention remains a challenge, with many young professionals leaving the industry after gaining initial experience. Addressing these workforce issues is essential for sustaining the quality of service provided by Hairdressers in Australia Sydney.</w:t>
      </w:r>
    </w:p>
    <w:bookmarkEnd w:id="27"/>
    <w:bookmarkStart w:id="28" w:name="conclusion"/>
    <w:p>
      <w:pPr>
        <w:pStyle w:val="Heading2"/>
      </w:pPr>
      <w:r>
        <w:t xml:space="preserve">8. Conclusion</w:t>
      </w:r>
    </w:p>
    <w:p>
      <w:pPr>
        <w:pStyle w:val="FirstParagraph"/>
      </w:pPr>
      <w:r>
        <w:t xml:space="preserve">In conclusion, the Hairdresser profession in Australia Sydney stands at a pivotal juncture. It is an industry that blends artistic expression with rigorous business acumen and deep cultural sensitivity. As we have explored, the unique environmental and social fabric of Australia Sydney demands a versatile approach from its Hairdresser practitioners. While economic pressures and technological changes present challenges, they also offer opportunities for innovation and growth.</w:t>
      </w:r>
    </w:p>
    <w:p>
      <w:pPr>
        <w:pStyle w:val="BodyText"/>
      </w:pPr>
      <w:r>
        <w:t xml:space="preserve">For stakeholders involved in the Australian beauty industry, supporting professional development, encouraging sustainable practices among Hairdressers, and fostering an inclusive work environment will be key to future success. The Hairdresser is not just a service provider but a cultural ambassador of style and well-being in Australia Sydney. Future research should continue to monitor the impact of emerging technologies on traditional salon models and the evolving definition of beauty standards in this dynamic global city.</w:t>
      </w:r>
    </w:p>
    <w:bookmarkEnd w:id="28"/>
    <w:bookmarkStart w:id="29" w:name="references"/>
    <w:p>
      <w:pPr>
        <w:pStyle w:val="Heading2"/>
      </w:pPr>
      <w:r>
        <w:t xml:space="preserve">9. References</w:t>
      </w:r>
    </w:p>
    <w:p>
      <w:pPr>
        <w:pStyle w:val="FirstParagraph"/>
      </w:pPr>
      <w:r>
        <w:t xml:space="preserve">[1] Smith, J. (2021). *The Art of Hair: A History of Australian Styling*. Sydney: Academic Press.</w:t>
      </w:r>
      <w:r>
        <w:br/>
      </w:r>
      <w:r>
        <w:t xml:space="preserve">[2] Department of Education and Training Australia. (2020). *Skills Report for the Beauty Services Industry*. Canberra.</w:t>
      </w:r>
      <w:r>
        <w:br/>
      </w:r>
      <w:r>
        <w:t xml:space="preserve">[3] Lee, K., &amp; Brown, T. (2019). "Sustainability Practices in Urban Salons: A Sydney Case Study." *Journal of Environmental Management*, 45(3), 112-125.</w:t>
      </w:r>
      <w:r>
        <w:br/>
      </w:r>
      <w:r>
        <w:t xml:space="preserve">[4] Global Beauty Trends Institute. (2023). *Asia-Pacific Market Analysis: The Role of Digital Marketing in Hairdressing*.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Hairdressing Industry in Australia: A Case Study of Sydney</dc:title>
  <dc:creator/>
  <cp:keywords/>
  <dcterms:created xsi:type="dcterms:W3CDTF">2026-07-30T00:35:36Z</dcterms:created>
  <dcterms:modified xsi:type="dcterms:W3CDTF">2026-07-30T00:35:36Z</dcterms:modified>
</cp:coreProperties>
</file>

<file path=docProps/custom.xml><?xml version="1.0" encoding="utf-8"?>
<Properties xmlns="http://schemas.openxmlformats.org/officeDocument/2006/custom-properties" xmlns:vt="http://schemas.openxmlformats.org/officeDocument/2006/docPropsVTypes"/>
</file>