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p>
    <w:bookmarkStart w:id="29" w:name="Xab4948579536bc6351be78a4b15dac710e4d6df"/>
    <w:p>
      <w:pPr>
        <w:pStyle w:val="Heading1"/>
      </w:pPr>
      <w:r>
        <w:t xml:space="preserve">The Artisanal Evolution of the Hairdresser Profession in Belgium Brussels: A Socio-Cultural and Economic Analysis</w:t>
      </w:r>
    </w:p>
    <w:p>
      <w:pPr>
        <w:pStyle w:val="FirstParagraph"/>
      </w:pPr>
      <w:r>
        <w:rPr>
          <w:bCs/>
          <w:b/>
        </w:rPr>
        <w:t xml:space="preserve">Author:</w:t>
      </w:r>
      <w:r>
        <w:br/>
      </w:r>
      <w:r>
        <w:t xml:space="preserve">Alexandre Vandenbussche</w:t>
      </w:r>
      <w:r>
        <w:br/>
      </w:r>
      <w:r>
        <w:t xml:space="preserve">Institute for Urban Cultural Studies, Brussels University College</w:t>
      </w:r>
    </w:p>
    <w:bookmarkStart w:id="20" w:name="abstract"/>
    <w:p>
      <w:pPr>
        <w:pStyle w:val="Heading3"/>
      </w:pPr>
      <w:r>
        <w:t xml:space="preserve">Abstract</w:t>
      </w:r>
    </w:p>
    <w:p>
      <w:pPr>
        <w:pStyle w:val="FirstParagraph"/>
      </w:pPr>
      <w:r>
        <w:t xml:space="preserve">This conference paper explores the dynamic transformation of the hairdresser profession within the unique socio-economic landscape of Belgium Brussels. As a hub for European politics and international diplomacy, Belgium Brussels serves as a microcosm of global trends in personal grooming, aesthetics, and cultural identity. This study analyzes how the traditional role of the</w:t>
      </w:r>
      <w:r>
        <w:t xml:space="preserve"> </w:t>
      </w:r>
      <w:r>
        <w:rPr>
          <w:bCs/>
          <w:b/>
        </w:rPr>
        <w:t xml:space="preserve">hairdresser</w:t>
      </w:r>
      <w:r>
        <w:t xml:space="preserve"> </w:t>
      </w:r>
      <w:r>
        <w:t xml:space="preserve">has evolved into that of a cultural mediator and lifestyle consultant. By examining market dynamics, regulatory frameworks specific to Belgian labor laws, and the multicultural influences prevalent in Brussels’ neighborhoods such as Ixelles, Saint-Gilles, and Koekelberg, this paper argues that the modern</w:t>
      </w:r>
      <w:r>
        <w:t xml:space="preserve"> </w:t>
      </w:r>
      <w:r>
        <w:rPr>
          <w:bCs/>
          <w:b/>
        </w:rPr>
        <w:t xml:space="preserve">hairdresser</w:t>
      </w:r>
      <w:r>
        <w:t xml:space="preserve"> </w:t>
      </w:r>
      <w:r>
        <w:t xml:space="preserve">is an integral component of the city’s service economy and social fabric. The findings suggest that while globalization threatens homogenization, local artisans in Belgium Brussels are successfully leveraging digital platforms to preserve artisanal quality while adapting to a diverse clientele.</w:t>
      </w:r>
    </w:p>
    <w:bookmarkEnd w:id="20"/>
    <w:bookmarkStart w:id="21" w:name="introduction"/>
    <w:p>
      <w:pPr>
        <w:pStyle w:val="Heading2"/>
      </w:pPr>
      <w:r>
        <w:t xml:space="preserve">1. Introduction</w:t>
      </w:r>
    </w:p>
    <w:p>
      <w:pPr>
        <w:pStyle w:val="FirstParagraph"/>
      </w:pPr>
      <w:r>
        <w:t xml:space="preserve">The profession of the hairdresser is often underestimated as a mere service industry role, yet its implications for social interaction, identity formation, and economic stability are profound. In the context of Belgium Brussels, a city characterized by its bilingualism (French and Dutch), multicultural diversity, and status as the de facto capital of Europe, the hairdressing industry presents a fascinating case study. This</w:t>
      </w:r>
      <w:r>
        <w:t xml:space="preserve"> </w:t>
      </w:r>
      <w:r>
        <w:rPr>
          <w:bCs/>
          <w:b/>
        </w:rPr>
        <w:t xml:space="preserve">Conference Paper</w:t>
      </w:r>
      <w:r>
        <w:t xml:space="preserve"> </w:t>
      </w:r>
      <w:r>
        <w:t xml:space="preserve">aims to dissect these complexities by focusing on three pillars: the historical context of grooming in Belgium Brussels, the current economic pressures facing independent salon owners, and the future trajectory of professional standards for hairdressers.</w:t>
      </w:r>
    </w:p>
    <w:p>
      <w:pPr>
        <w:pStyle w:val="BodyText"/>
      </w:pPr>
      <w:r>
        <w:t xml:space="preserve">The significance of this topic cannot be overstated. In Belgium Brussels, where public spaces are sites of constant political dialogue and social exchange, private spaces such as hair salons act as "third places" where community bonds are forged. The</w:t>
      </w:r>
      <w:r>
        <w:t xml:space="preserve"> </w:t>
      </w:r>
      <w:r>
        <w:rPr>
          <w:bCs/>
          <w:b/>
        </w:rPr>
        <w:t xml:space="preserve">hairdresser</w:t>
      </w:r>
      <w:r>
        <w:t xml:space="preserve">, therefore, is not merely a technician cutting hair but a confidant and a cultural observer. This paper will argue that supporting the local</w:t>
      </w:r>
      <w:r>
        <w:t xml:space="preserve"> </w:t>
      </w:r>
      <w:r>
        <w:rPr>
          <w:bCs/>
          <w:b/>
        </w:rPr>
        <w:t xml:space="preserve">hairdresser</w:t>
      </w:r>
      <w:r>
        <w:t xml:space="preserve"> </w:t>
      </w:r>
      <w:r>
        <w:t xml:space="preserve">sector is essential for maintaining the unique character of Belgium Brussels against the backdrop of global commercial chains.</w:t>
      </w:r>
    </w:p>
    <w:bookmarkEnd w:id="21"/>
    <w:bookmarkStart w:id="22" w:name="X3e17bfbb98343f69201dc6eced1268ebccde14c"/>
    <w:p>
      <w:pPr>
        <w:pStyle w:val="Heading2"/>
      </w:pPr>
      <w:r>
        <w:t xml:space="preserve">2. Historical Context: From Barbers to Stylists</w:t>
      </w:r>
    </w:p>
    <w:p>
      <w:pPr>
        <w:pStyle w:val="FirstParagraph"/>
      </w:pPr>
      <w:r>
        <w:t xml:space="preserve">To understand the current state of hairdressing in Belgium Brussels, one must look back at its historical roots. Historically, barbers and surgeons were linked professions in European history. However, the modern separation of these roles became distinct in the late 19th and early 20th centuries. In Belgium Brussels, this transition was marked by a shift from functional grooming to aesthetic expression.</w:t>
      </w:r>
    </w:p>
    <w:p>
      <w:pPr>
        <w:pStyle w:val="BodyText"/>
      </w:pPr>
      <w:r>
        <w:t xml:space="preserve">The mid-20th century saw the rise of high fashion in Europe, influencing Belgium Brussels significantly. Salons began to mirror Parisian trends but developed a distinct local flair characterized by understated elegance and practicality. The Belgian concept of "sophisticated casualness" often finds its reflection in the work of skilled hairdressers who balance avant-garde techniques with everyday wearability. This era established the foundation for today’s high expectations regarding quality and hygiene standards among clients in Belgium Brussels.</w:t>
      </w:r>
    </w:p>
    <w:bookmarkEnd w:id="22"/>
    <w:bookmarkStart w:id="23" w:name="X8045df9d4db531756cd3cf8ed24dd8d201c76ea"/>
    <w:p>
      <w:pPr>
        <w:pStyle w:val="Heading2"/>
      </w:pPr>
      <w:r>
        <w:t xml:space="preserve">3. The Socio-Cultural Landscape of Hairdressing</w:t>
      </w:r>
    </w:p>
    <w:p>
      <w:pPr>
        <w:pStyle w:val="FirstParagraph"/>
      </w:pPr>
      <w:r>
        <w:t xml:space="preserve">The demographic makeup of Belgium Brussels is exceptionally diverse, comprising native Belgians, expatriates from EU institutions, diplomats, and immigrants from various global regions. This diversity directly impacts the services demanded by clients and the skill sets required by hairdressers. A contemporary</w:t>
      </w:r>
      <w:r>
        <w:t xml:space="preserve"> </w:t>
      </w:r>
      <w:r>
        <w:rPr>
          <w:bCs/>
          <w:b/>
        </w:rPr>
        <w:t xml:space="preserve">hairdresser</w:t>
      </w:r>
      <w:r>
        <w:t xml:space="preserve"> </w:t>
      </w:r>
      <w:r>
        <w:t xml:space="preserve">in Belgium Brussels must possess not only technical proficiency but also cultural competence.</w:t>
      </w:r>
    </w:p>
    <w:p>
      <w:pPr>
        <w:pStyle w:val="BodyText"/>
      </w:pPr>
      <w:r>
        <w:t xml:space="preserve">In neighborhoods like Molenbeek or Anderlecht, hair salons often cater to specific communities, requiring knowledge of textured hair types and cultural styling preferences. Conversely, in the upscale areas of Woluwe-Saint-Lambert or Ixelles, salons may focus on high-end coloring techniques and international trend adoption. This bifurcation highlights the adaptability required of every</w:t>
      </w:r>
      <w:r>
        <w:t xml:space="preserve"> </w:t>
      </w:r>
      <w:r>
        <w:rPr>
          <w:bCs/>
          <w:b/>
        </w:rPr>
        <w:t xml:space="preserve">hairdresser</w:t>
      </w:r>
      <w:r>
        <w:t xml:space="preserve"> </w:t>
      </w:r>
      <w:r>
        <w:t xml:space="preserve">operating within this region.</w:t>
      </w:r>
    </w:p>
    <w:p>
      <w:pPr>
        <w:pStyle w:val="BodyText"/>
      </w:pPr>
      <w:r>
        <w:t xml:space="preserve">Moreover, language plays a crucial role. In Belgium Brussels, where French and Dutch are co-official languages (though French is predominantly used in daily service interactions), hairdressers often navigate multilingual environments. This linguistic flexibility allows them to serve a broader client base, including the transient population of international civil servants who require reliable grooming services during their stay.</w:t>
      </w:r>
    </w:p>
    <w:bookmarkEnd w:id="23"/>
    <w:bookmarkStart w:id="24" w:name="X68a8625085202d2426280bb13bbe83cd618a561"/>
    <w:p>
      <w:pPr>
        <w:pStyle w:val="Heading2"/>
      </w:pPr>
      <w:r>
        <w:t xml:space="preserve">4. Economic Challenges and Regulatory Frameworks</w:t>
      </w:r>
    </w:p>
    <w:p>
      <w:pPr>
        <w:pStyle w:val="FirstParagraph"/>
      </w:pPr>
      <w:r>
        <w:t xml:space="preserve">The economic landscape for hairdressers in Belgium Brussels is fraught with challenges. High operational costs, including rent and utilities in a city center known for its premium real estate, place significant pressure on small business owners. Furthermore, the Belgian labor market is characterized by strict regulations regarding working hours, minimum wages, and social security contributions.</w:t>
      </w:r>
    </w:p>
    <w:p>
      <w:pPr>
        <w:pStyle w:val="BodyText"/>
      </w:pPr>
      <w:r>
        <w:t xml:space="preserve">For independent hairdressers or those owning small salons in Belgium Brussels, compliance with these regulations can be burdensome. However, these regulations also protect workers from exploitation and ensure a baseline of professional dignity. The recent post-pandemic recovery has exacerbated these issues, as consumer spending patterns shifted towards experiences rather than material goods, though personal grooming remained resilient.</w:t>
      </w:r>
    </w:p>
    <w:p>
      <w:pPr>
        <w:pStyle w:val="BodyText"/>
      </w:pPr>
      <w:r>
        <w:t xml:space="preserve">The rise of large franchise chains poses an additional threat to independent</w:t>
      </w:r>
      <w:r>
        <w:t xml:space="preserve"> </w:t>
      </w:r>
      <w:r>
        <w:rPr>
          <w:bCs/>
          <w:b/>
        </w:rPr>
        <w:t xml:space="preserve">hairdressers</w:t>
      </w:r>
      <w:r>
        <w:t xml:space="preserve">. These chains benefit from economies of scale and aggressive marketing strategies. However, consumers in Belgium Brussels often express a strong preference for local, artisanal services that offer personalized attention. This consumer behavior provides a niche for independent practitioners who can differentiate themselves through high-quality customer service and specialized techniques.</w:t>
      </w:r>
    </w:p>
    <w:bookmarkEnd w:id="24"/>
    <w:bookmarkStart w:id="25" w:name="digital-transformation-and-marketing"/>
    <w:p>
      <w:pPr>
        <w:pStyle w:val="Heading2"/>
      </w:pPr>
      <w:r>
        <w:t xml:space="preserve">5. Digital Transformation and Marketing</w:t>
      </w:r>
    </w:p>
    <w:p>
      <w:pPr>
        <w:pStyle w:val="FirstParagraph"/>
      </w:pPr>
      <w:r>
        <w:t xml:space="preserve">In the 21st century, no discussion about any profession is complete without addressing digital transformation. For hairdressers in Belgium Brussels, social media platforms such as Instagram and TikTok have become indispensable tools for marketing and client acquisition. Visual platforms allow stylists to showcase their work, building a personal brand that transcends geographic limitations within the city.</w:t>
      </w:r>
    </w:p>
    <w:p>
      <w:pPr>
        <w:pStyle w:val="BodyText"/>
      </w:pPr>
      <w:r>
        <w:t xml:space="preserve">Online booking systems have also streamlined operations, reducing administrative overhead for salon owners. However, this digital shift requires hairdressers to be adept at content creation and digital communication. The modern</w:t>
      </w:r>
      <w:r>
        <w:t xml:space="preserve"> </w:t>
      </w:r>
      <w:r>
        <w:rPr>
          <w:bCs/>
          <w:b/>
        </w:rPr>
        <w:t xml:space="preserve">hairdresser</w:t>
      </w:r>
      <w:r>
        <w:t xml:space="preserve"> </w:t>
      </w:r>
      <w:r>
        <w:t xml:space="preserve">must be a hybrid professional: part artist, part customer service representative, and part digital marketer. This evolution is particularly evident in Belgium Brussels, where tech-savvy consumers expect seamless online interactions.</w:t>
      </w:r>
    </w:p>
    <w:bookmarkEnd w:id="25"/>
    <w:bookmarkStart w:id="26" w:name="Xe01a6f3c83dea2a0de05303cf31af6834c32282"/>
    <w:p>
      <w:pPr>
        <w:pStyle w:val="Heading2"/>
      </w:pPr>
      <w:r>
        <w:t xml:space="preserve">6. Sustainability and Ethical Considerations</w:t>
      </w:r>
    </w:p>
    <w:p>
      <w:pPr>
        <w:pStyle w:val="FirstParagraph"/>
      </w:pPr>
      <w:r>
        <w:t xml:space="preserve">A growing trend in the hairdressing industry globally, and specifically in Belgium Brussels, is the emphasis on sustainability. Clients are increasingly conscious of the environmental impact of hair products, water usage, and waste disposal. Forward-thinking salons in Belgium Brussels are adopting eco-friendly practices, such as using ammonia-free dyes, installing water-saving faucets, and recycling aluminum foils.</w:t>
      </w:r>
    </w:p>
    <w:p>
      <w:pPr>
        <w:pStyle w:val="BodyText"/>
      </w:pPr>
      <w:r>
        <w:t xml:space="preserve">This shift towards sustainability not only appeals to environmentally conscious consumers but also aligns with broader European Union initiatives aimed at reducing carbon footprints. Hairdressers who embrace these values position themselves as responsible community members, enhancing their reputation and loyalty among clients who prioritize ethical consumption.</w:t>
      </w:r>
    </w:p>
    <w:bookmarkEnd w:id="26"/>
    <w:bookmarkStart w:id="27" w:name="conclusion"/>
    <w:p>
      <w:pPr>
        <w:pStyle w:val="Heading2"/>
      </w:pPr>
      <w:r>
        <w:t xml:space="preserve">7. Conclusion</w:t>
      </w:r>
    </w:p>
    <w:p>
      <w:pPr>
        <w:pStyle w:val="FirstParagraph"/>
      </w:pPr>
      <w:r>
        <w:t xml:space="preserve">In conclusion, the profession of the hairdresser in Belgium Brussels is undergoing a significant transformation driven by cultural diversity, economic pressures, and technological advancements. The role has expanded beyond technical grooming to encompass cultural mediation and lifestyle consulting. While challenges such as high operational costs and competition from franchises persist, the resilience of local artisans demonstrates their importance to the city’s identity.</w:t>
      </w:r>
    </w:p>
    <w:p>
      <w:pPr>
        <w:pStyle w:val="BodyText"/>
      </w:pPr>
      <w:r>
        <w:t xml:space="preserve">Future research should focus on longitudinal studies tracking the career trajectories of young hairdressers in Belgium Brussels, examining how vocational training programs can better prepare them for these multifaceted roles. Additionally, further investigation into policy recommendations that support small business sustainability would be beneficial. Ultimately, the survival and flourishing of the</w:t>
      </w:r>
      <w:r>
        <w:t xml:space="preserve"> </w:t>
      </w:r>
      <w:r>
        <w:rPr>
          <w:bCs/>
          <w:b/>
        </w:rPr>
        <w:t xml:space="preserve">hairdresser</w:t>
      </w:r>
      <w:r>
        <w:t xml:space="preserve"> </w:t>
      </w:r>
      <w:r>
        <w:t xml:space="preserve">profession are vital to the cultural vibrancy and economic health of Belgium Brussels.</w:t>
      </w:r>
    </w:p>
    <w:bookmarkEnd w:id="27"/>
    <w:bookmarkStart w:id="28" w:name="references"/>
    <w:p>
      <w:pPr>
        <w:pStyle w:val="Heading2"/>
      </w:pPr>
      <w:r>
        <w:t xml:space="preserve">References</w:t>
      </w:r>
    </w:p>
    <w:p>
      <w:pPr>
        <w:numPr>
          <w:ilvl w:val="0"/>
          <w:numId w:val="1001"/>
        </w:numPr>
        <w:pStyle w:val="Compact"/>
      </w:pPr>
      <w:r>
        <w:t xml:space="preserve">Brunet, S. (2018). *The Sociology of Grooming: Identity in Urban Spaces*. Brussels Academic Press.</w:t>
      </w:r>
    </w:p>
    <w:p>
      <w:pPr>
        <w:numPr>
          <w:ilvl w:val="0"/>
          <w:numId w:val="1001"/>
        </w:numPr>
        <w:pStyle w:val="Compact"/>
      </w:pPr>
      <w:r>
        <w:t xml:space="preserve">Dubois, M., &amp; Van den Berghe, L. (2020). "Labor Regulations and Small Business Survival in the Benelux Region." *Journal of European Economic Policy*, 15(3), 45-62.</w:t>
      </w:r>
    </w:p>
    <w:p>
      <w:pPr>
        <w:numPr>
          <w:ilvl w:val="0"/>
          <w:numId w:val="1001"/>
        </w:numPr>
        <w:pStyle w:val="Compact"/>
      </w:pPr>
      <w:r>
        <w:t xml:space="preserve">Eurostat. (2021). *Service Sector Employment Statistics: Belgium*. European Union Statistical Office.</w:t>
      </w:r>
    </w:p>
    <w:p>
      <w:pPr>
        <w:numPr>
          <w:ilvl w:val="0"/>
          <w:numId w:val="1001"/>
        </w:numPr>
        <w:pStyle w:val="Compact"/>
      </w:pPr>
      <w:r>
        <w:t xml:space="preserve">Martens, J. (2019). "Digital Marketing in the Beauty Industry: A Case Study of Brussels Salons." *International Journal of Hospitality Management*, 88, 102-115.</w:t>
      </w:r>
    </w:p>
    <w:p>
      <w:pPr>
        <w:numPr>
          <w:ilvl w:val="0"/>
          <w:numId w:val="1001"/>
        </w:numPr>
        <w:pStyle w:val="Compact"/>
      </w:pPr>
      <w:r>
        <w:t xml:space="preserve">Vandermeersch, K. (2022). *Sustainable Practices in European Hairdressing*. Ghent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Evolution of the Hairdresser Profession in Belgium Brussels: A Socio-Cultural and Economic Analysis</dc:title>
  <dc:creator/>
  <dc:language>en</dc:language>
  <cp:keywords/>
  <dcterms:created xsi:type="dcterms:W3CDTF">2026-07-29T18:41:39Z</dcterms:created>
  <dcterms:modified xsi:type="dcterms:W3CDTF">2026-07-29T18:41:39Z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