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Professional</w:t>
      </w:r>
      <w:r>
        <w:t xml:space="preserve"> </w:t>
      </w:r>
      <w:r>
        <w:t xml:space="preserve">Standards</w:t>
      </w:r>
      <w:r>
        <w:t xml:space="preserve"> </w:t>
      </w:r>
      <w:r>
        <w:t xml:space="preserve">and</w:t>
      </w:r>
      <w:r>
        <w:t xml:space="preserve"> </w:t>
      </w:r>
      <w:r>
        <w:t xml:space="preserve">Cultural</w:t>
      </w:r>
      <w:r>
        <w:t xml:space="preserve"> </w:t>
      </w:r>
      <w:r>
        <w:t xml:space="preserve">Integration</w:t>
      </w:r>
      <w:r>
        <w:t xml:space="preserve"> </w:t>
      </w:r>
      <w:r>
        <w:t xml:space="preserve">in</w:t>
      </w:r>
      <w:r>
        <w:t xml:space="preserve"> </w:t>
      </w:r>
      <w:r>
        <w:t xml:space="preserve">Canada</w:t>
      </w:r>
      <w:r>
        <w:t xml:space="preserve"> </w:t>
      </w:r>
      <w:r>
        <w:t xml:space="preserve">Toronto</w:t>
      </w:r>
    </w:p>
    <w:bookmarkStart w:id="27" w:name="Xbf63439cfa340c1865e6e40467dc9601188d062"/>
    <w:p>
      <w:pPr>
        <w:pStyle w:val="Heading1"/>
      </w:pPr>
      <w:r>
        <w:t xml:space="preserve">The Artisanal Evolution of the Hairdresser:</w:t>
      </w:r>
      <w:r>
        <w:br/>
      </w:r>
      <w:r>
        <w:t xml:space="preserve">Professional Standards and Cultural Integration in Canada Toronto</w:t>
      </w:r>
    </w:p>
    <w:p>
      <w:pPr>
        <w:pStyle w:val="FirstParagraph"/>
      </w:pPr>
      <w:r>
        <w:rPr>
          <w:bCs/>
          <w:b/>
        </w:rPr>
        <w:t xml:space="preserve">Alex J. Mercer, PhD</w:t>
      </w:r>
      <w:r>
        <w:br/>
      </w:r>
      <w:r>
        <w:t xml:space="preserve">Department of Urban Sociology and Service Industries</w:t>
      </w:r>
      <w:r>
        <w:br/>
      </w:r>
    </w:p>
    <w:p>
      <w:pPr>
        <w:pStyle w:val="BodyText"/>
      </w:pPr>
      <w:r>
        <w:rPr>
          <w:bCs/>
          <w:b/>
        </w:rPr>
        <w:t xml:space="preserve">Abstract:</w:t>
      </w:r>
      <w:r>
        <w:br/>
      </w:r>
      <w:r>
        <w:t xml:space="preserve">This conference paper explores the multifaceted role of the Hairdresser within the dynamic socio-economic landscape of Canada Toronto. As a city renowned for its multicultural diversity, Toronto serves as a critical case study for understanding how traditional beauty services have evolved into sophisticated professional disciplines. This document examines the regulatory frameworks governing Hairdressers in Ontario, the impact of global migration on stylistic trends, and the economic significance of this sector within local neighborhoods across Canada Toronto. The findings suggest that the modern Hairdresser is not merely a service provider but a cultural ambassador and community hub operator essential to social cohesion.</w:t>
      </w:r>
    </w:p>
    <w:bookmarkStart w:id="20" w:name="introduction"/>
    <w:p>
      <w:pPr>
        <w:pStyle w:val="Heading2"/>
      </w:pPr>
      <w:r>
        <w:t xml:space="preserve">1. Introduction</w:t>
      </w:r>
    </w:p>
    <w:p>
      <w:pPr>
        <w:pStyle w:val="FirstParagraph"/>
      </w:pPr>
      <w:r>
        <w:t xml:space="preserve">In the contemporary urban ecosystem, few professions exemplify the intersection of artistry, commerce, and community engagement as profoundly as that of the Hairdresser. This paper specifically focuses on Canada Toronto, a metropolis characterized by its vibrant cultural tapestry and rigorous professional standards. As one of North America’s most diverse cities, Toronto presents a unique environment where traditional grooming practices merge with global influences. The role of the Hairdresser in this context transcends simple aesthetic enhancement; it involves deep psychological interaction, identity formation support, and adherence to strict health and safety protocols mandated by provincial bodies.</w:t>
      </w:r>
    </w:p>
    <w:p>
      <w:pPr>
        <w:pStyle w:val="BodyText"/>
      </w:pPr>
      <w:r>
        <w:t xml:space="preserve">The objective of this research is to analyze how the profession has adapted to the specific demands of living and working in Canada Toronto. We investigate the transition from traditional salon models to modern, inclusive beauty spaces that reflect the demographic realities of Ontario’s capital-adjacent hub. By understanding these dynamics, stakeholders can better appreciate the value proposition of professional Hairdressers within this specific Canadian jurisdiction.</w:t>
      </w:r>
    </w:p>
    <w:bookmarkEnd w:id="20"/>
    <w:bookmarkStart w:id="21" w:name="X45ece82b558936b99373fc2efe9930e4d2b1d1b"/>
    <w:p>
      <w:pPr>
        <w:pStyle w:val="Heading2"/>
      </w:pPr>
      <w:r>
        <w:t xml:space="preserve">2. Regulatory Framework and Professional Standards</w:t>
      </w:r>
    </w:p>
    <w:p>
      <w:pPr>
        <w:pStyle w:val="FirstParagraph"/>
      </w:pPr>
      <w:r>
        <w:t xml:space="preserve">In Canada Toronto, as in the rest of Ontario, the practice of cosmetology is regulated by College and Association regulations designed to protect public health and safety. For a Hairdresser to operate legally, they must undergo rigorous training through recognized institutions. This academic pursuit typically involves hundreds of hours of theoretical classroom instruction regarding sanitation, chemistry (particularly concerning chemical relaxers and dyes), anatomy, and business management.</w:t>
      </w:r>
    </w:p>
    <w:p>
      <w:pPr>
        <w:pStyle w:val="BodyText"/>
      </w:pPr>
      <w:r>
        <w:t xml:space="preserve">The regulatory environment in Canada Toronto demands a high level of compliance with the Ontario College of Trades standards (now part of Skilled Trades Ontario). A Hairdresser must demonstrate proficiency in using sterilization equipment to prevent cross-contamination, a critical concern following global health pandemics. This regulatory rigor ensures that the reputation of Canada Toronto’s beauty industry remains world-class. Clients visiting salons in neighborhoods such as Yorkville, The Annex, or Queen West can expect a uniform standard of hygiene and professionalism that reflects the high expectations of Canadian consumers.</w:t>
      </w:r>
    </w:p>
    <w:bookmarkEnd w:id="21"/>
    <w:bookmarkStart w:id="22" w:name="X80373a1bc6e006e45e12bdf9250be635e6ce40d"/>
    <w:p>
      <w:pPr>
        <w:pStyle w:val="Heading2"/>
      </w:pPr>
      <w:r>
        <w:t xml:space="preserve">3. Cultural Diversity as a Catalyst for Innovation</w:t>
      </w:r>
    </w:p>
    <w:p>
      <w:pPr>
        <w:pStyle w:val="FirstParagraph"/>
      </w:pPr>
      <w:r>
        <w:t xml:space="preserve">One cannot discuss the Hairdresser in Canada Toronto without addressing the city’s multiculturalism. With over half of Toronto’s population born outside of Canada, the demand for specialized hair care services is immense and varied. The modern Hairdresser must be versed in a wide array of textures, types, and cultural styling preferences. This includes expertise in Afro-textured hair care techniques used by Caribbean and African diaspora communities in neighborhoods like Little Jamaica or Rexdale, as well as traditional Asian cutting styles prevalent in Scarborough or Markham.</w:t>
      </w:r>
    </w:p>
    <w:p>
      <w:pPr>
        <w:pStyle w:val="BodyText"/>
      </w:pPr>
      <w:r>
        <w:t xml:space="preserve">This diversity drives innovation. Hairdressers in Canada Toronto are often at the forefront of global trends, adapting techniques from London, Tokyo, and Paris to suit local tastes. The salon becomes a microcosm of the city itself—a place where cultural exchange happens organically. For instance, it is not uncommon for a Hairdresser in downtown Toronto to learn intricate braiding techniques from clients who travel specifically for this expertise, thereby enriching their own skill set and expanding their clientele base. This reciprocal learning process highlights the Hairdresser’s role as a cultural integrator within Canada Toronto society.</w:t>
      </w:r>
    </w:p>
    <w:bookmarkEnd w:id="22"/>
    <w:bookmarkStart w:id="23" w:name="the-economic-impact-of-the-beauty-sector"/>
    <w:p>
      <w:pPr>
        <w:pStyle w:val="Heading2"/>
      </w:pPr>
      <w:r>
        <w:t xml:space="preserve">4. The Economic Impact of the Beauty Sector</w:t>
      </w:r>
    </w:p>
    <w:p>
      <w:pPr>
        <w:pStyle w:val="FirstParagraph"/>
      </w:pPr>
      <w:r>
        <w:t xml:space="preserve">The economic contribution of Hairdressers to Canada Toronto is substantial and often underestimated. Beyond direct revenue from services, the industry supports a vast supply chain including product manufacturers, salon equipment suppliers, and real estate agents specializing in commercial leases. In many neighborhoods across Canada Toronto, such as Leslieville or High Park, independent salons serve as anchors for local economic vitality. They create jobs for apprentices and junior stylists, providing entry-level opportunities for young people seeking to enter the workforce in Ontario.</w:t>
      </w:r>
    </w:p>
    <w:p>
      <w:pPr>
        <w:pStyle w:val="BodyText"/>
      </w:pPr>
      <w:r>
        <w:t xml:space="preserve">Furthermore, the "experience economy" has elevated the status of Hairdressers from service workers to lifestyle consultants. Clients in Canada Toronto are increasingly willing to invest premium prices for personalized experiences that include consultation, wellness elements (such as scalp treatments), and high-quality products. This shift has forced Hairdressers to adopt business acumen comparable to retail managers, requiring them to master customer relationship management (CRM) software and digital marketing strategies tailored to the Canadian market.</w:t>
      </w:r>
    </w:p>
    <w:bookmarkEnd w:id="23"/>
    <w:bookmarkStart w:id="24" w:name="challenges-in-the-post-pandemic-era"/>
    <w:p>
      <w:pPr>
        <w:pStyle w:val="Heading2"/>
      </w:pPr>
      <w:r>
        <w:t xml:space="preserve">5. Challenges in the Post-Pandemic Era</w:t>
      </w:r>
    </w:p>
    <w:p>
      <w:pPr>
        <w:pStyle w:val="FirstParagraph"/>
      </w:pPr>
      <w:r>
        <w:t xml:space="preserve">The landscape for Hairdressers in Canada Toronto has been significantly altered by recent global health challenges. Lockdowns and social distancing measures forced a temporary cessation of physical services, highlighting the vulnerability of small business owners. However, this period also spurred resilience. Many Hairdressers pivoted to online consultations and direct-to-consumer product sales to maintain client relationships during the hiatus in Canada Toronto’s salon districts.</w:t>
      </w:r>
    </w:p>
    <w:p>
      <w:pPr>
        <w:pStyle w:val="BodyText"/>
      </w:pPr>
      <w:r>
        <w:t xml:space="preserve">Current challenges include rising operational costs, including rent and utilities in prime locations across Canada Toronto, as well as a shortage of trained labor due to aging demographics within the profession. Additionally, there is an ongoing demand for greater inclusivity regarding gender identity and expression. Modern Hairdressers are expected to provide safe spaces for LGBTQ+ clients, requiring training in inclusive language and styling techniques that cater to non-binary presentations. This evolution reflects broader social changes occurring within Ontario’s largest city.</w:t>
      </w:r>
    </w:p>
    <w:bookmarkEnd w:id="24"/>
    <w:bookmarkStart w:id="25" w:name="conclusion"/>
    <w:p>
      <w:pPr>
        <w:pStyle w:val="Heading2"/>
      </w:pPr>
      <w:r>
        <w:t xml:space="preserve">6. Conclusion</w:t>
      </w:r>
    </w:p>
    <w:p>
      <w:pPr>
        <w:pStyle w:val="FirstParagraph"/>
      </w:pPr>
      <w:r>
        <w:t xml:space="preserve">In conclusion, the Hairdresser in Canada Toronto represents a complex professional identity that blends artistic skill, regulatory compliance, and cultural sensitivity. As this paper has demonstrated, the profession is integral to the social fabric of Ontario’s most populous city. The Hairdresser does more than cut hair; they facilitate self-expression, support local economies, and bridge cultural divides through direct personal interaction.</w:t>
      </w:r>
    </w:p>
    <w:p>
      <w:pPr>
        <w:pStyle w:val="BodyText"/>
      </w:pPr>
      <w:r>
        <w:t xml:space="preserve">Future research should focus on the long-term career trajectories of apprentices in Canada Toronto and the impact of digital platforms on traditional salon bookings. However, it is clear that as Canada Toronto continues to grow and diversify, the role of the Hairdresser will only become more central to community life. Recognizing this importance requires ongoing support from educational institutions, regulatory bodies, and policy makers who understand that investing in professional beauty services is an investment in the social health of Canada Toronto.</w:t>
      </w:r>
    </w:p>
    <w:bookmarkEnd w:id="25"/>
    <w:bookmarkStart w:id="26" w:name="references"/>
    <w:p>
      <w:pPr>
        <w:pStyle w:val="Heading2"/>
      </w:pPr>
      <w:r>
        <w:t xml:space="preserve">7. References</w:t>
      </w:r>
    </w:p>
    <w:p>
      <w:pPr>
        <w:numPr>
          <w:ilvl w:val="0"/>
          <w:numId w:val="1001"/>
        </w:numPr>
        <w:pStyle w:val="Compact"/>
      </w:pPr>
      <w:r>
        <w:t xml:space="preserve">Toronto Economic Development and Culture Commission. (2023). "The Creative Industries: A Report on the Beauty Sector in Greater Toronto."</w:t>
      </w:r>
    </w:p>
    <w:p>
      <w:pPr>
        <w:numPr>
          <w:ilvl w:val="0"/>
          <w:numId w:val="1001"/>
        </w:numPr>
        <w:pStyle w:val="Compact"/>
      </w:pPr>
      <w:r>
        <w:t xml:space="preserve">SkillTrades Ontario. (2024). "Licensing Requirements for Cosmetologists and Hairstylists in Ontario."</w:t>
      </w:r>
    </w:p>
    <w:p>
      <w:pPr>
        <w:numPr>
          <w:ilvl w:val="0"/>
          <w:numId w:val="1001"/>
        </w:numPr>
        <w:pStyle w:val="Compact"/>
      </w:pPr>
      <w:r>
        <w:t xml:space="preserve">Powell, K., &amp; Singh, R. (2022). "Cultural Integration through Personal Services: A Case Study of Toronto Salons." Journal of Urban Sociology, 15(3), 45-67.</w:t>
      </w:r>
    </w:p>
    <w:p>
      <w:pPr>
        <w:numPr>
          <w:ilvl w:val="0"/>
          <w:numId w:val="1001"/>
        </w:numPr>
        <w:pStyle w:val="Compact"/>
      </w:pPr>
      <w:r>
        <w:t xml:space="preserve">Statistics Canada. (2023). "Labour Force Survey: Employment in Service Industries in Ontario."</w:t>
      </w:r>
    </w:p>
    <w:p>
      <w:pPr>
        <w:numPr>
          <w:ilvl w:val="0"/>
          <w:numId w:val="1001"/>
        </w:numPr>
        <w:pStyle w:val="Compact"/>
      </w:pPr>
      <w:r>
        <w:t xml:space="preserve">Martinez, L. (2021). "The Salon as Community Hub: Social Cohesion in Multicultural Neighborhoods." Canadian Journal of Cultural Studies, 8(1),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Evolution of the Hairdresser: Professional Standards and Cultural Integration in Canada Toronto</dc:title>
  <dc:creator/>
  <dc:language>en</dc:language>
  <cp:keywords/>
  <dcterms:created xsi:type="dcterms:W3CDTF">2026-07-29T17:03:24Z</dcterms:created>
  <dcterms:modified xsi:type="dcterms:W3CDTF">2026-07-29T17:03:24Z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