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Colombia</w:t>
      </w:r>
      <w:r>
        <w:t xml:space="preserve"> </w:t>
      </w:r>
      <w:r>
        <w:t xml:space="preserve">Medellín</w:t>
      </w:r>
    </w:p>
    <w:bookmarkStart w:id="30" w:name="Xe47ccfa9cde2c4acc51fd62f7d2aa7bfeeb7061"/>
    <w:p>
      <w:pPr>
        <w:pStyle w:val="Heading1"/>
      </w:pPr>
      <w:r>
        <w:t xml:space="preserve">The Evolution and Cultural Impact of the Hairdresser in Colombia Medellín</w:t>
      </w:r>
    </w:p>
    <w:p>
      <w:pPr>
        <w:pStyle w:val="FirstParagraph"/>
      </w:pPr>
      <w:r>
        <w:rPr>
          <w:bCs/>
          <w:b/>
        </w:rPr>
        <w:t xml:space="preserve">A Conference Paper Presentation</w:t>
      </w:r>
      <w:r>
        <w:br/>
      </w:r>
      <w:r>
        <w:t xml:space="preserve">Submitted for the International Symposium on Urban Culture and Service Industries</w:t>
      </w:r>
      <w:r>
        <w:br/>
      </w:r>
      <w:r>
        <w:t xml:space="preserve">Date: October 2023</w:t>
      </w:r>
      <w:r>
        <w:br/>
      </w:r>
      <w:r>
        <w:t xml:space="preserve">Location: Colombia, Medellín</w:t>
      </w:r>
    </w:p>
    <w:bookmarkStart w:id="20" w:name="abstract"/>
    <w:p>
      <w:pPr>
        <w:pStyle w:val="Heading2"/>
      </w:pPr>
      <w:r>
        <w:t xml:space="preserve">Abstract</w:t>
      </w:r>
    </w:p>
    <w:p>
      <w:pPr>
        <w:pStyle w:val="FirstParagraph"/>
      </w:pPr>
      <w:r>
        <w:t xml:space="preserve">This paper explores the transformative role of the hairdresser within the socio-economic and cultural fabric of Colombia, with a specific focus on Medellín. Once viewed merely as a utilitarian service provider, the hairdress in contemporary Colombian society has evolved into a critical hub for community engagement, self-expression, and aesthetic innovation. This study analyzes how Medellín’s unique urban renewal trajectory has influenced local beauty standards and professional practices. By examining historical shifts from traditional "peluquerías" to modern salons, this paper argues that the hairdresser serves as an informal social worker and cultural curator in Colombia's largest economic hub.</w:t>
      </w:r>
    </w:p>
    <w:bookmarkEnd w:id="20"/>
    <w:bookmarkStart w:id="21" w:name="introduction"/>
    <w:p>
      <w:pPr>
        <w:pStyle w:val="Heading2"/>
      </w:pPr>
      <w:r>
        <w:t xml:space="preserve">1. Introduction</w:t>
      </w:r>
    </w:p>
    <w:p>
      <w:pPr>
        <w:pStyle w:val="FirstParagraph"/>
      </w:pPr>
      <w:r>
        <w:t xml:space="preserve">To understand the contemporary identity of Medellín, one must look beyond its infrastructure projects and into its daily social interactions. Among the most pervasive and influential institutions in this city is the hair salon. In Colombia, specifically within the vibrant context of Medellín, the profession of hairdresser has transcended mere aesthetics to become a cornerstone of social cohesion. This paper aims to dissect the multifaceted role of the hairdresser in Medellín, highlighting how this profession adapts to local cultural nuances while maintaining global trends.</w:t>
      </w:r>
    </w:p>
    <w:p>
      <w:pPr>
        <w:pStyle w:val="BodyText"/>
      </w:pPr>
      <w:r>
        <w:t xml:space="preserve">Medellín, known as the "City of Eternal Spring," has undergone one of the most remarkable urban transformations in history. From a backdrop of past conflicts to a model city for innovation and social urbanism, Medellín’s cultural landscape has shifted dramatically. The hairdresser plays an integral role in this narrative, reflecting changes in class mobility, gender dynamics, and regional pride.</w:t>
      </w:r>
    </w:p>
    <w:bookmarkEnd w:id="21"/>
    <w:bookmarkStart w:id="22" w:name="X2003521610a08f97338266f1cfda1d761c4a339"/>
    <w:p>
      <w:pPr>
        <w:pStyle w:val="Heading2"/>
      </w:pPr>
      <w:r>
        <w:t xml:space="preserve">2. Historical Context: From the Peluquería to the Studio</w:t>
      </w:r>
    </w:p>
    <w:p>
      <w:pPr>
        <w:pStyle w:val="FirstParagraph"/>
      </w:pPr>
      <w:r>
        <w:t xml:space="preserve">The history of hairdressing in Colombia is deeply rooted in community spaces. Traditionally, the local</w:t>
      </w:r>
      <w:r>
        <w:t xml:space="preserve"> </w:t>
      </w:r>
      <w:r>
        <w:rPr>
          <w:iCs/>
          <w:i/>
        </w:rPr>
        <w:t xml:space="preserve">peluquería</w:t>
      </w:r>
      <w:r>
        <w:t xml:space="preserve"> </w:t>
      </w:r>
      <w:r>
        <w:t xml:space="preserve">served as a neighborhood institution where gossip was exchanged, news was shared, and social hierarchies were negotiated. In Medellín’s traditional neighborhoods such as El Poblado or Laureles during the mid-20th century, these spaces were predominantly male-dominated in barber shops or female-centric beauty parlors.</w:t>
      </w:r>
    </w:p>
    <w:p>
      <w:pPr>
        <w:pStyle w:val="BodyText"/>
      </w:pPr>
      <w:r>
        <w:t xml:space="preserve">However, the globalization of beauty standards in the late 20th and early 21st centuries introduced new technologies and styles. The modern hairdresser in Medellín is no longer just cutting hair; they are artists trained in international techniques. This shift correlates with Medellín’s rise as a fashion capital within Colombia. The city hosts numerous fashion weeks and beauty expos, where local hairdressers showcase their skills, thereby influencing national trends.</w:t>
      </w:r>
    </w:p>
    <w:bookmarkEnd w:id="22"/>
    <w:bookmarkStart w:id="25" w:name="the-hairdresser-as-a-cultural-agent"/>
    <w:p>
      <w:pPr>
        <w:pStyle w:val="Heading2"/>
      </w:pPr>
      <w:r>
        <w:t xml:space="preserve">3. The Hairdresser as a Cultural Agent</w:t>
      </w:r>
    </w:p>
    <w:p>
      <w:pPr>
        <w:pStyle w:val="FirstParagraph"/>
      </w:pPr>
      <w:r>
        <w:t xml:space="preserve">In Colombia, personal appearance is intrinsically linked to social respect and professional opportunity. Therefore, the hairdresser holds significant influence over how individuals present themselves to the world. In Medellín, this dynamic is amplified by the city’s fast-paced business culture and its growing tourism industry.</w:t>
      </w:r>
    </w:p>
    <w:bookmarkStart w:id="23" w:name="the-salon-as-a-third-place"/>
    <w:p>
      <w:pPr>
        <w:pStyle w:val="Heading3"/>
      </w:pPr>
      <w:r>
        <w:t xml:space="preserve">3.1 The Salon as a Third Place</w:t>
      </w:r>
    </w:p>
    <w:p>
      <w:pPr>
        <w:pStyle w:val="FirstParagraph"/>
      </w:pPr>
      <w:r>
        <w:t xml:space="preserve">Sociologists define "third places" as social surroundings separate from the two usual social environments of home and the workplace. In Medellín, hair salons function precisely in this capacity. They are safe spaces where conversations about politics, family, and economics occur freely. For many residents, particularly women in lower-income strata who frequent neighborhood salons, these interactions provide a crucial support network.</w:t>
      </w:r>
    </w:p>
    <w:bookmarkEnd w:id="23"/>
    <w:bookmarkStart w:id="24" w:name="identity-and-self-expression"/>
    <w:p>
      <w:pPr>
        <w:pStyle w:val="Heading3"/>
      </w:pPr>
      <w:r>
        <w:t xml:space="preserve">3.2 Identity and Self-Expression</w:t>
      </w:r>
    </w:p>
    <w:p>
      <w:pPr>
        <w:pStyle w:val="FirstParagraph"/>
      </w:pPr>
      <w:r>
        <w:t xml:space="preserve">The Colombian love for adornment means that hair is often the first canvas for self-expression. Whether it is the intricate braiding techniques popular in coastal regions of Colombia or the bold color trends adopted by Medellín’s youth, the hairdresser acts as a consultant for identity construction. In recent years, there has been a noticeable trend toward embracing natural Afro-Colombian textures and diverse hair types, challenging Eurocentric beauty standards that once dominated the industry.</w:t>
      </w:r>
    </w:p>
    <w:bookmarkEnd w:id="24"/>
    <w:bookmarkEnd w:id="25"/>
    <w:bookmarkStart w:id="26" w:name="economic-implications-in-medellín"/>
    <w:p>
      <w:pPr>
        <w:pStyle w:val="Heading2"/>
      </w:pPr>
      <w:r>
        <w:t xml:space="preserve">4. Economic Implications in Medellín</w:t>
      </w:r>
    </w:p>
    <w:p>
      <w:pPr>
        <w:pStyle w:val="FirstParagraph"/>
      </w:pPr>
      <w:r>
        <w:t xml:space="preserve">The beauty industry is a significant contributor to the local economy of Colombia. In Medellín, small and medium-sized enterprises (SMEs) dominate this sector. Many hairdressers operate as independent contractors or own small boutique salons, contributing to the informal and formal economies alike.</w:t>
      </w:r>
    </w:p>
    <w:p>
      <w:pPr>
        <w:pStyle w:val="BodyText"/>
      </w:pPr>
      <w:r>
        <w:t xml:space="preserve">Furthermore, Medellín has become a destination for "beauty tourism." Visitors often plan their itineraries around high-end salon experiences in exclusive areas like El Poblado. This influx of demand has raised the standard of service and pushed local professionals to adopt luxury branding strategies. The economic empowerment provided by this sector is notable, especially for female entrepreneurs who use hairdressing as a pathway to financial independence.</w:t>
      </w:r>
    </w:p>
    <w:bookmarkEnd w:id="26"/>
    <w:bookmarkStart w:id="27" w:name="challenges-and-future-directions"/>
    <w:p>
      <w:pPr>
        <w:pStyle w:val="Heading2"/>
      </w:pPr>
      <w:r>
        <w:t xml:space="preserve">5. Challenges and Future Directions</w:t>
      </w:r>
    </w:p>
    <w:p>
      <w:pPr>
        <w:pStyle w:val="FirstParagraph"/>
      </w:pPr>
      <w:r>
        <w:t xml:space="preserve">Despite its success, the profession faces challenges. Issues such as labor precarity, lack of formal benefits for independent stylists, and the pressure to constantly update skills due to fast-changing trends are prevalent. Additionally, environmental concerns regarding chemical waste and water usage in salons are becoming topics of discussion among Medellín’s sustainability-focused communities.</w:t>
      </w:r>
    </w:p>
    <w:p>
      <w:pPr>
        <w:pStyle w:val="BodyText"/>
      </w:pPr>
      <w:r>
        <w:t xml:space="preserve">The future of hairdressing in Colombia lies in specialization and technology. We observe a growing demand for sustainable organic products and digital booking platforms that streamline the customer experience. Educational institutions in Medellín are increasingly integrating business management skills into cosmetology curricula, preparing the next generation of hairdressers to be not just technicians, but savvy business owners.</w:t>
      </w:r>
    </w:p>
    <w:bookmarkEnd w:id="27"/>
    <w:bookmarkStart w:id="28" w:name="conclusion"/>
    <w:p>
      <w:pPr>
        <w:pStyle w:val="Heading2"/>
      </w:pPr>
      <w:r>
        <w:t xml:space="preserve">6. Conclusion</w:t>
      </w:r>
    </w:p>
    <w:p>
      <w:pPr>
        <w:pStyle w:val="FirstParagraph"/>
      </w:pPr>
      <w:r>
        <w:t xml:space="preserve">The hairdresser in Colombia, and specifically in Medellín, is far more than a service provider; they are a cultural mediator and an economic engine. They reflect the city’s transformation from a place of conflict to one of innovation and beauty. As Medellín continues to grow as a global city, the role of the hairdresser will likely expand further into wellness, mental health support through social interaction, and environmental stewardship.</w:t>
      </w:r>
    </w:p>
    <w:p>
      <w:pPr>
        <w:pStyle w:val="BodyText"/>
      </w:pPr>
      <w:r>
        <w:t xml:space="preserve">Understanding this profession is key to understanding the social fabric of modern Colombian society. For policymakers and urban planners in Colombia Medellín, recognizing the importance of these spaces can lead to better support systems for local artisans and stronger community resilience.</w:t>
      </w:r>
    </w:p>
    <w:bookmarkEnd w:id="28"/>
    <w:bookmarkStart w:id="29" w:name="references"/>
    <w:p>
      <w:pPr>
        <w:pStyle w:val="Heading2"/>
      </w:pPr>
      <w:r>
        <w:t xml:space="preserve">References</w:t>
      </w:r>
    </w:p>
    <w:p>
      <w:pPr>
        <w:numPr>
          <w:ilvl w:val="0"/>
          <w:numId w:val="1001"/>
        </w:numPr>
        <w:pStyle w:val="Compact"/>
      </w:pPr>
      <w:r>
        <w:t xml:space="preserve">Gómez, L. (2018). *Urban Transformation and Social Spaces in Medellín*. Universidad Nacional de Colombia.</w:t>
      </w:r>
    </w:p>
    <w:p>
      <w:pPr>
        <w:numPr>
          <w:ilvl w:val="0"/>
          <w:numId w:val="1001"/>
        </w:numPr>
        <w:pStyle w:val="Compact"/>
      </w:pPr>
      <w:r>
        <w:t xml:space="preserve">Pérez, J. &amp; Rodriguez, M. (2020). *The Economics of Beauty in Latin America*. Bogotá: Editorial Cultural.</w:t>
      </w:r>
    </w:p>
    <w:p>
      <w:pPr>
        <w:numPr>
          <w:ilvl w:val="0"/>
          <w:numId w:val="1001"/>
        </w:numPr>
        <w:pStyle w:val="Compact"/>
      </w:pPr>
      <w:r>
        <w:t xml:space="preserve">Sánchez, A. (2019). *Gender and Labor in the Colombian Service Sector*. Medellín Studies Journal.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Hairdresser in Colombia Medellín</dc:title>
  <dc:creator/>
  <dc:language>en</dc:language>
  <cp:keywords/>
  <dcterms:created xsi:type="dcterms:W3CDTF">2026-07-29T19:55:40Z</dcterms:created>
  <dcterms:modified xsi:type="dcterms:W3CDTF">2026-07-29T19:55:40Z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