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Mumbai</w:t>
      </w:r>
      <w:r>
        <w:t xml:space="preserve"> </w:t>
      </w:r>
      <w:r>
        <w:t xml:space="preserve">Market</w:t>
      </w:r>
    </w:p>
    <w:bookmarkStart w:id="30" w:name="X814a9f1b658b807e8a0c022a02ed52bfa1d3190"/>
    <w:p>
      <w:pPr>
        <w:pStyle w:val="Heading1"/>
      </w:pPr>
      <w:r>
        <w:t xml:space="preserve">The Art and Business of the Hairdresser:</w:t>
      </w:r>
      <w:r>
        <w:br/>
      </w:r>
      <w:r>
        <w:t xml:space="preserve">A Comprehensive Analysis for the Mumbai Market</w:t>
      </w:r>
    </w:p>
    <w:p>
      <w:pPr>
        <w:pStyle w:val="FirstParagraph"/>
      </w:pPr>
      <w:r>
        <w:rPr>
          <w:iCs/>
          <w:i/>
          <w:bCs/>
          <w:b/>
        </w:rPr>
        <w:t xml:space="preserve">Presentation for the International Conference on Urban Service Economies &amp; Cultural Aesthetics</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evolving role of the hairdresser within one of the world’s most dynamic urban centers, Mumbai, India. As a hub where tradition meets modernity, Mumbai presents a unique case study for understanding how personal grooming services intersect with cultural identity, economic mobility, and social signaling. This document explores the historical context of barbershops in</w:t>
      </w:r>
      <w:r>
        <w:t xml:space="preserve"> </w:t>
      </w:r>
      <w:r>
        <w:rPr>
          <w:bCs/>
          <w:b/>
        </w:rPr>
        <w:t xml:space="preserve">India</w:t>
      </w:r>
      <w:r>
        <w:t xml:space="preserve">, analyzes the specific socio-economic dynamics of</w:t>
      </w:r>
      <w:r>
        <w:t xml:space="preserve"> </w:t>
      </w:r>
      <w:r>
        <w:rPr>
          <w:bCs/>
          <w:b/>
        </w:rPr>
        <w:t xml:space="preserve">Mumbai</w:t>
      </w:r>
      <w:r>
        <w:t xml:space="preserve">, and evaluates the professionalization of the hairdresser as both an artisanal craft and a critical service industry component.</w:t>
      </w:r>
    </w:p>
    <w:bookmarkEnd w:id="20"/>
    <w:bookmarkStart w:id="21" w:name="Xf94d39295a853bdf208fa40ecd66d521a7c8a2a"/>
    <w:p>
      <w:pPr>
        <w:pStyle w:val="Heading2"/>
      </w:pPr>
      <w:r>
        <w:t xml:space="preserve">1. Introduction: The Hairdresser as a Cultural Artifact</w:t>
      </w:r>
    </w:p>
    <w:p>
      <w:pPr>
        <w:pStyle w:val="FirstParagraph"/>
      </w:pPr>
      <w:r>
        <w:t xml:space="preserve">In the bustling metropolis of Mumbai, often referred to as the "City of Dreams," personal appearance is not merely a matter of hygiene or aesthetics; it is a fundamental component of social navigation. The hairdresser occupies a unique position in this ecosystem, serving simultaneously as an artisan, a confidant, and an economic agent. While the concept of grooming is universal, the specific practice and perception of the</w:t>
      </w:r>
      <w:r>
        <w:t xml:space="preserve"> </w:t>
      </w:r>
      <w:r>
        <w:rPr>
          <w:bCs/>
          <w:b/>
        </w:rPr>
        <w:t xml:space="preserve">Hairdresser</w:t>
      </w:r>
      <w:r>
        <w:t xml:space="preserve"> </w:t>
      </w:r>
      <w:r>
        <w:t xml:space="preserve">vary significantly across global contexts due to deep-seated cultural norms.</w:t>
      </w:r>
    </w:p>
    <w:p>
      <w:pPr>
        <w:pStyle w:val="BodyText"/>
      </w:pPr>
      <w:r>
        <w:t xml:space="preserve">In</w:t>
      </w:r>
      <w:r>
        <w:t xml:space="preserve"> </w:t>
      </w:r>
      <w:r>
        <w:rPr>
          <w:bCs/>
          <w:b/>
        </w:rPr>
        <w:t xml:space="preserve">India</w:t>
      </w:r>
      <w:r>
        <w:t xml:space="preserve">, hair has long held spiritual and aesthetic significance, rooted in ancient Ayurvedic practices and classical cinema. However, the modern Indian urban landscape, particularly in financial capitals like Mumbai, has transformed the traditional barber into a multifaceted professional. This paper argues that the contemporary hairdresser in Mumbai is pivotal to understanding the intersection of global beauty standards with local cultural heritage.</w:t>
      </w:r>
    </w:p>
    <w:bookmarkEnd w:id="21"/>
    <w:bookmarkStart w:id="22" w:name="Xbfe74e4ec2414fbd7506641a5f6f543687c4ec0"/>
    <w:p>
      <w:pPr>
        <w:pStyle w:val="Heading2"/>
      </w:pPr>
      <w:r>
        <w:t xml:space="preserve">2. Historical Context: From Chaupals to Salons</w:t>
      </w:r>
    </w:p>
    <w:p>
      <w:pPr>
        <w:pStyle w:val="FirstParagraph"/>
      </w:pPr>
      <w:r>
        <w:t xml:space="preserve">To understand the current state of the industry, one must look at its roots. Historically, hair cutting in many parts of</w:t>
      </w:r>
      <w:r>
        <w:t xml:space="preserve"> </w:t>
      </w:r>
      <w:r>
        <w:rPr>
          <w:bCs/>
          <w:b/>
        </w:rPr>
        <w:t xml:space="preserve">India</w:t>
      </w:r>
      <w:r>
        <w:t xml:space="preserve">, including Mumbai, was performed in open-air settings or dedicated community spaces known as 'chaupals.' These spaces were not merely commercial entities but social hubs where information flowed freely among the working class. The barber (</w:t>
      </w:r>
      <w:r>
        <w:rPr>
          <w:iCs/>
          <w:i/>
        </w:rPr>
        <w:t xml:space="preserve">Nai</w:t>
      </w:r>
      <w:r>
        <w:t xml:space="preserve">) held a distinct place in the caste and community structure of traditional Indian society.</w:t>
      </w:r>
    </w:p>
    <w:p>
      <w:pPr>
        <w:pStyle w:val="BodyText"/>
      </w:pPr>
      <w:r>
        <w:t xml:space="preserve">However, the post-liberalization era of 1991 brought rapid urbanization and globalization to Mumbai. This economic shift necessitated a change in the aesthetic demands of the population. The rise of Bollywood as a global influencer further accelerated this change, introducing Western styling techniques that required new tools and methodologies. Consequently, the traditional</w:t>
      </w:r>
      <w:r>
        <w:t xml:space="preserve"> </w:t>
      </w:r>
      <w:r>
        <w:rPr>
          <w:bCs/>
          <w:b/>
        </w:rPr>
        <w:t xml:space="preserve">Hairdresser</w:t>
      </w:r>
      <w:r>
        <w:t xml:space="preserve"> </w:t>
      </w:r>
      <w:r>
        <w:t xml:space="preserve">began to evolve into what is now recognized as the modern salon professional or stylist.</w:t>
      </w:r>
    </w:p>
    <w:bookmarkEnd w:id="22"/>
    <w:bookmarkStart w:id="25" w:name="the-mumbai-paradigm-diversity-and-demand"/>
    <w:p>
      <w:pPr>
        <w:pStyle w:val="Heading2"/>
      </w:pPr>
      <w:r>
        <w:t xml:space="preserve">3. The Mumbai Paradigm: Diversity and Demand</w:t>
      </w:r>
    </w:p>
    <w:p>
      <w:pPr>
        <w:pStyle w:val="FirstParagraph"/>
      </w:pPr>
      <w:r>
        <w:t xml:space="preserve">Mumbai represents a microcosm of India’s diversity. In this city, one can find ultra-luxury salons in Bandra and Colaba catering to the elite, alongside affordable grooming stations serving the migrant workforce from rural</w:t>
      </w:r>
      <w:r>
        <w:t xml:space="preserve"> </w:t>
      </w:r>
      <w:r>
        <w:rPr>
          <w:bCs/>
          <w:b/>
        </w:rPr>
        <w:t xml:space="preserve">India</w:t>
      </w:r>
      <w:r>
        <w:t xml:space="preserve">. This dichotomy presents a complex challenge for service providers.</w:t>
      </w:r>
    </w:p>
    <w:bookmarkStart w:id="23" w:name="X2b04949b226afd6a8639739dca744284abdc0f6"/>
    <w:p>
      <w:pPr>
        <w:pStyle w:val="Heading3"/>
      </w:pPr>
      <w:r>
        <w:t xml:space="preserve">3.1 The Role of Bollywood and Media Influence</w:t>
      </w:r>
    </w:p>
    <w:p>
      <w:pPr>
        <w:pStyle w:val="FirstParagraph"/>
      </w:pPr>
      <w:r>
        <w:t xml:space="preserve">The hairdresser in Mumbai is heavily influenced by media trends. With Mumbai being the heart of the Hindi film industry, celebrities set trends that trickle down to the masses. A new hairstyle popularized by a leading actor can cause immediate demand surges for specific services. Therefore, the modern hairdresser must be constantly updated on global and national fashion trends to remain relevant in competitive markets like Juhu or Lower Parel.</w:t>
      </w:r>
    </w:p>
    <w:bookmarkEnd w:id="23"/>
    <w:bookmarkStart w:id="24" w:name="X54a18e73b69ca5debf28766a5849bd9f09ab9b4"/>
    <w:p>
      <w:pPr>
        <w:pStyle w:val="Heading3"/>
      </w:pPr>
      <w:r>
        <w:t xml:space="preserve">3.2 Economic Mobility and Professionalization</w:t>
      </w:r>
    </w:p>
    <w:p>
      <w:pPr>
        <w:pStyle w:val="FirstParagraph"/>
      </w:pPr>
      <w:r>
        <w:t xml:space="preserve">The profession of a hairdresser offers significant economic mobility in Mumbai. For many migrants from other states, learning hairdressing skills provides a stable livelihood and a pathway to entrepreneurship. Many salon owners in Mumbai started their careers as apprentices, highlighting the informal yet effective vocational training systems present in the city. This grassroots professionalization is crucial for the Indian economy, providing employment opportunities that require low initial capital but high skill accumulation.</w:t>
      </w:r>
    </w:p>
    <w:bookmarkEnd w:id="24"/>
    <w:bookmarkEnd w:id="25"/>
    <w:bookmarkStart w:id="26" w:name="X66d305d0197761c36d38a21e908ed25a42962bf"/>
    <w:p>
      <w:pPr>
        <w:pStyle w:val="Heading2"/>
      </w:pPr>
      <w:r>
        <w:t xml:space="preserve">4. Challenges Facing Hairdressers in Urban India</w:t>
      </w:r>
    </w:p>
    <w:p>
      <w:pPr>
        <w:pStyle w:val="FirstParagraph"/>
      </w:pPr>
      <w:r>
        <w:t xml:space="preserve">Despite the growth of the industry, hairdressers in Mumbai face several systemic challenges:</w:t>
      </w:r>
    </w:p>
    <w:p>
      <w:pPr>
        <w:numPr>
          <w:ilvl w:val="0"/>
          <w:numId w:val="1001"/>
        </w:numPr>
        <w:pStyle w:val="Compact"/>
      </w:pPr>
      <w:r>
        <w:rPr>
          <w:bCs/>
          <w:b/>
        </w:rPr>
        <w:t xml:space="preserve">Lack of Formal Certification:</w:t>
      </w:r>
      <w:r>
        <w:t xml:space="preserve"> While informal apprenticeships are common, there is a lack of standardized national certification for beauty and grooming professionals. This affects the perceived professionalism and wage structures within the sector.</w:t>
      </w:r>
    </w:p>
    <w:p>
      <w:pPr>
        <w:numPr>
          <w:ilvl w:val="0"/>
          <w:numId w:val="1001"/>
        </w:numPr>
        <w:pStyle w:val="Compact"/>
      </w:pPr>
      <w:r>
        <w:rPr>
          <w:bCs/>
          <w:b/>
        </w:rPr>
        <w:t xml:space="preserve">Water Quality Issues:</w:t>
      </w:r>
      <w:r>
        <w:t xml:space="preserve"> Mumbai’s coastal environment presents challenges with water quality, which can affect hair health. Hairdressers must adapt their product recommendations (shampoos, treatments) to counteract the effects of hard or saline water prevalent in certain areas of the city.</w:t>
      </w:r>
    </w:p>
    <w:p>
      <w:pPr>
        <w:numPr>
          <w:ilvl w:val="0"/>
          <w:numId w:val="1001"/>
        </w:numPr>
        <w:pStyle w:val="Compact"/>
      </w:pPr>
      <w:r>
        <w:rPr>
          <w:bCs/>
          <w:b/>
        </w:rPr>
        <w:t xml:space="preserve">Health and Safety Regulations:</w:t>
      </w:r>
      <w:r>
        <w:t xml:space="preserve"> With increased awareness post-pandemic, there is a growing need for stricter adherence to hygiene protocols. Small-scale establishments often struggle with the costs associated with upgrading sanitation facilities to meet new standards.</w:t>
      </w:r>
    </w:p>
    <w:bookmarkEnd w:id="26"/>
    <w:bookmarkStart w:id="27" w:name="Xb99a056f1f9c17669bdaca542822d0989d6aa0e"/>
    <w:p>
      <w:pPr>
        <w:pStyle w:val="Heading2"/>
      </w:pPr>
      <w:r>
        <w:t xml:space="preserve">5. The Future of the Hairdresser Industry in Mumbai</w:t>
      </w:r>
    </w:p>
    <w:p>
      <w:pPr>
        <w:pStyle w:val="FirstParagraph"/>
      </w:pPr>
      <w:r>
        <w:t xml:space="preserve">The future trajectory for hairdressers in Mumbai points toward greater specialization and technological integration. We are seeing a rise in niche services such as organic, chemical-free treatments and specialized scalp therapies, driven by health-conscious consumers.</w:t>
      </w:r>
    </w:p>
    <w:p>
      <w:pPr>
        <w:pStyle w:val="BodyText"/>
      </w:pPr>
      <w:r>
        <w:t xml:space="preserve">Furthermore, digital platforms are changing how clients find hairdressers. Apps that connect users with local stylists based on reviews and portfolio images are becoming standard tools for businesses in Mumbai. This digital shift forces traditional barbershops to adapt their business models or risk obsolescence.</w:t>
      </w:r>
    </w:p>
    <w:p>
      <w:pPr>
        <w:pStyle w:val="BodyText"/>
      </w:pPr>
      <w:r>
        <w:t xml:space="preserve">In terms of policy, there is a growing call from industry bodies in</w:t>
      </w:r>
      <w:r>
        <w:t xml:space="preserve"> </w:t>
      </w:r>
      <w:r>
        <w:rPr>
          <w:bCs/>
          <w:b/>
        </w:rPr>
        <w:t xml:space="preserve">India</w:t>
      </w:r>
      <w:r>
        <w:t xml:space="preserve"> </w:t>
      </w:r>
      <w:r>
        <w:t xml:space="preserve">for the government to recognize beauty and grooming as skilled vocational careers. Integration into national skill development initiatives could elevate the status of the hairdresser, improve working conditions, and standardize training across cities like Mumbai.</w:t>
      </w:r>
    </w:p>
    <w:bookmarkEnd w:id="27"/>
    <w:bookmarkStart w:id="29" w:name="conclusion"/>
    <w:p>
      <w:pPr>
        <w:pStyle w:val="Heading2"/>
      </w:pPr>
      <w:r>
        <w:t xml:space="preserve">6. Conclusion</w:t>
      </w:r>
    </w:p>
    <w:p>
      <w:pPr>
        <w:pStyle w:val="FirstParagraph"/>
      </w:pPr>
      <w:r>
        <w:t xml:space="preserve">The hairdresser is far more than a provider of cosmetic services; in Mumbai, they are cultural intermediaries who navigate the complex web of tradition and modernity. As India continues to integrate into the global economy, the profession of hairdressing will likely see further professionalization and innovation. For policymakers and industry stakeholders in Mumbai, supporting this sector through education infrastructure and regulatory frameworks is essential for sustaining its contribution to both local culture and economic growth.</w:t>
      </w:r>
    </w:p>
    <w:p>
      <w:pPr>
        <w:pStyle w:val="BodyText"/>
      </w:pPr>
      <w:r>
        <w:t xml:space="preserve">In conclusion, studying the hairdresser in Mumbai offers profound insights into the social fabric of modern India. It highlights how global influences are localized, how economic aspirations drive professional evolution, and how artistry adapts to the unique environmental and social contexts of urban life.</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Mumbai Chamber of Commerce. (2022). "Report on Small Scale Service Industries in Maharashtra." Mumbai: MCC Publications.</w:t>
      </w:r>
    </w:p>
    <w:p>
      <w:pPr>
        <w:numPr>
          <w:ilvl w:val="0"/>
          <w:numId w:val="1002"/>
        </w:numPr>
        <w:pStyle w:val="Compact"/>
      </w:pPr>
      <w:r>
        <w:t xml:space="preserve">Singh, R. (2019). "Glamour and Growth: The Impact of Bollywood on Indian Fashion Trends." Journal of Cultural Studies, 15(3), 45-60.</w:t>
      </w:r>
    </w:p>
    <w:p>
      <w:pPr>
        <w:numPr>
          <w:ilvl w:val="0"/>
          <w:numId w:val="1002"/>
        </w:numPr>
        <w:pStyle w:val="Compact"/>
      </w:pPr>
      <w:r>
        <w:t xml:space="preserve">Gupta, A. &amp; Patel, S. (2021). "Urban Migration and Skill Acquisition: Case Studies from Mumbai's Service Sector." Delhi Economic Review, 8(2), 112-130.</w:t>
      </w:r>
    </w:p>
    <w:p>
      <w:pPr>
        <w:numPr>
          <w:ilvl w:val="0"/>
          <w:numId w:val="1002"/>
        </w:numPr>
        <w:pStyle w:val="Compact"/>
      </w:pPr>
      <w:r>
        <w:t xml:space="preserve">National Institute for Employment Promotion and Skill Development. (2023). "Vocational Training Standards for the Beauty Industry in India." New Delhi: Government of India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A Comprehensive Analysis for the Mumbai Market</dc:title>
  <dc:creator/>
  <dc:language>en</dc:language>
  <cp:keywords/>
  <dcterms:created xsi:type="dcterms:W3CDTF">2026-07-29T19:40:02Z</dcterms:created>
  <dcterms:modified xsi:type="dcterms:W3CDTF">2026-07-29T19:40:02Z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