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Hairdresser</w:t>
      </w:r>
      <w:r>
        <w:t xml:space="preserve"> </w:t>
      </w:r>
      <w:r>
        <w:t xml:space="preserve">in</w:t>
      </w:r>
      <w:r>
        <w:t xml:space="preserve"> </w:t>
      </w:r>
      <w:r>
        <w:t xml:space="preserve">Contemporary</w:t>
      </w:r>
      <w:r>
        <w:t xml:space="preserve"> </w:t>
      </w:r>
      <w:r>
        <w:t xml:space="preserve">Society:</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Italy</w:t>
      </w:r>
      <w:r>
        <w:t xml:space="preserve"> </w:t>
      </w:r>
      <w:r>
        <w:t xml:space="preserve">Rome</w:t>
      </w:r>
    </w:p>
    <w:bookmarkStart w:id="31" w:name="X7dfa4d17c0b1215fa2c106eb95bf7f09e9fe7cd"/>
    <w:p>
      <w:pPr>
        <w:pStyle w:val="Heading1"/>
      </w:pPr>
      <w:r>
        <w:t xml:space="preserve">The Art of Transformation and Social Connection:</w:t>
      </w:r>
      <w:r>
        <w:br/>
      </w:r>
      <w:r>
        <w:t xml:space="preserve">An Analysis of the Hairdresser Profession in Italy Rome</w:t>
      </w:r>
    </w:p>
    <w:p>
      <w:pPr>
        <w:pStyle w:val="FirstParagraph"/>
      </w:pPr>
      <w:r>
        <w:rPr>
          <w:bCs/>
          <w:b/>
        </w:rPr>
        <w:t xml:space="preserve">Abstract:</w:t>
      </w:r>
    </w:p>
    <w:p>
      <w:pPr>
        <w:pStyle w:val="BodyText"/>
      </w:pPr>
      <w:r>
        <w:t xml:space="preserve">This conference paper examines the multifaceted role of the hairdresser within the specific cultural, social, and economic context of Italy Rome. Moving beyond a purely technical definition, this study positions the Hairdresser as a critical node in urban social infrastructure. Through an analysis of historical trends, consumer behavior in Rome’s diverse districts (from Trastevere to Pigneto), and the impact of digital media on traditional craftsmanship, we argue that the modern hairdresser serves not only as a service provider but as a cultural curator and psychological anchor. The paper concludes with recommendations for professional development policies tailored specifically to the unique demands of Italy Rome.</w:t>
      </w:r>
    </w:p>
    <w:bookmarkStart w:id="20" w:name="introduction"/>
    <w:p>
      <w:pPr>
        <w:pStyle w:val="Heading2"/>
      </w:pPr>
      <w:r>
        <w:t xml:space="preserve">1. Introduction</w:t>
      </w:r>
    </w:p>
    <w:p>
      <w:pPr>
        <w:pStyle w:val="FirstParagraph"/>
      </w:pPr>
      <w:r>
        <w:t xml:space="preserve">In the discourse of urban studies and service industry sociology, few professions are as visually prominent yet socially underestimated as that of the Hairdresser. Nowhere is this paradox more acute than in Italy Rome, a city where appearance has historically been intertwined with identity, status, and communal belonging. Rome, often described as an open-air museum of human interaction against a backdrop of ancient stone and modern chaos, presents a unique laboratory for observing how traditional trades evolve in the twenty-first century.</w:t>
      </w:r>
    </w:p>
    <w:p>
      <w:pPr>
        <w:pStyle w:val="BodyText"/>
      </w:pPr>
      <w:r>
        <w:t xml:space="preserve">This paper seeks to define the contemporary significance of the Hairdresser in Italy Rome. It posits that while technological advancements and global beauty trends threaten homogenization, the local Hairdresser in Rome retains a distinct value proposition rooted in personalized service, aesthetic intuition, and deep community integration. By exploring these dynamics, we aim to highlight why supporting this profession is vital for the preservation of Rome’s unique cultural fabric.</w:t>
      </w:r>
    </w:p>
    <w:bookmarkEnd w:id="20"/>
    <w:bookmarkStart w:id="21" w:name="X1ed1098a2a74fa98bfac5e8a138ecfa945d987f"/>
    <w:p>
      <w:pPr>
        <w:pStyle w:val="Heading2"/>
      </w:pPr>
      <w:r>
        <w:t xml:space="preserve">2. Historical Context: The Roman Tradition of Grooming</w:t>
      </w:r>
    </w:p>
    <w:p>
      <w:pPr>
        <w:pStyle w:val="FirstParagraph"/>
      </w:pPr>
      <w:r>
        <w:t xml:space="preserve">To understand the current state of the Hairdresser in Italy Rome, one must first appreciate the historical lineage of grooming in this city. From the Baths of Caracalla, where public hygiene and socializing converged, to the salons of Mussolini’s era and the glamorous Hollywood-in-Rome period following World War II, Rome has always been a stage for self-presentation. The concept of</w:t>
      </w:r>
      <w:r>
        <w:t xml:space="preserve"> </w:t>
      </w:r>
      <w:r>
        <w:rPr>
          <w:iCs/>
          <w:i/>
        </w:rPr>
        <w:t xml:space="preserve">la bella figura</w:t>
      </w:r>
      <w:r>
        <w:t xml:space="preserve">—making a good impression through one's appearance—is deeply embedded in Roman culture.</w:t>
      </w:r>
    </w:p>
    <w:p>
      <w:pPr>
        <w:pStyle w:val="BodyText"/>
      </w:pPr>
      <w:r>
        <w:t xml:space="preserve">In this context, the Hairdresser has traditionally acted as the guardian of aesthetic standards. However, unlike other cities where salon chains dominate, Rome is characterized by a high density of independent, family-run establishments. These businesses often operate across generations, passing down specific techniques and client relationships. This continuity provides stability in an otherwise rapidly changing urban environment.</w:t>
      </w:r>
    </w:p>
    <w:bookmarkEnd w:id="21"/>
    <w:bookmarkStart w:id="24" w:name="the-hairdresser-as-a-social-hub"/>
    <w:p>
      <w:pPr>
        <w:pStyle w:val="Heading2"/>
      </w:pPr>
      <w:r>
        <w:t xml:space="preserve">3. The Hairdresser as a Social Hub</w:t>
      </w:r>
    </w:p>
    <w:p>
      <w:pPr>
        <w:pStyle w:val="FirstParagraph"/>
      </w:pPr>
      <w:r>
        <w:t xml:space="preserve">In Italy Rome, the hair salon functions as more than a commercial space; it operates as a third place—a social surrounding separate from the two usual social environments of home and the workplace. For residents, particularly women in certain demographics and men in others, regular appointments provide structured social interaction.</w:t>
      </w:r>
    </w:p>
    <w:bookmarkStart w:id="22" w:name="trust-and-confidentiality"/>
    <w:p>
      <w:pPr>
        <w:pStyle w:val="Heading3"/>
      </w:pPr>
      <w:r>
        <w:t xml:space="preserve">3.1 Trust and Confidentiality</w:t>
      </w:r>
    </w:p>
    <w:p>
      <w:pPr>
        <w:pStyle w:val="FirstParagraph"/>
      </w:pPr>
      <w:r>
        <w:t xml:space="preserve">The relationship between a client and their Hairdresser is built on prolonged physical proximity and conversation. In the busy urban sprawl of Italy Rome, where life can be fast-paced and isolating despite high population density, the salon offers a sanctuary of confidentiality. The Hairdresser often serves as an informal confidant, listening to personal struggles while simultaneously performing technical tasks. This dual role fosters a level of trust that algorithmic booking apps or chain salons cannot replicate.</w:t>
      </w:r>
    </w:p>
    <w:bookmarkEnd w:id="22"/>
    <w:bookmarkStart w:id="23" w:name="X6566eb077003790bd92a636c1244b4c73429b38"/>
    <w:p>
      <w:pPr>
        <w:pStyle w:val="Heading3"/>
      </w:pPr>
      <w:r>
        <w:t xml:space="preserve">3.2 Community Cohesion in Diverse Neighborhoods</w:t>
      </w:r>
    </w:p>
    <w:p>
      <w:pPr>
        <w:pStyle w:val="FirstParagraph"/>
      </w:pPr>
      <w:r>
        <w:t xml:space="preserve">Rome is a city of distinct neighborhoods, each with its own character. In historic centers like Monti, the Hairdresser caters to a mix of tourists and long-term residents, acting as a cultural bridge. In working-class areas such as Corviale or Tor Bella Monaca, local Hairdressers play an even more crucial role in community cohesion. They provide accessible beauty services that maintain dignity and self-esteem among residents who may face socioeconomic challenges. The Hairdresser here is not just styling hair; they are affirming identity.</w:t>
      </w:r>
    </w:p>
    <w:bookmarkEnd w:id="23"/>
    <w:bookmarkEnd w:id="24"/>
    <w:bookmarkStart w:id="27" w:name="Xf2e40eb8e2a398514a97dd4cf362a18e6c3c337"/>
    <w:p>
      <w:pPr>
        <w:pStyle w:val="Heading2"/>
      </w:pPr>
      <w:r>
        <w:t xml:space="preserve">4. Economic Impact and Professional Challenges</w:t>
      </w:r>
    </w:p>
    <w:p>
      <w:pPr>
        <w:pStyle w:val="FirstParagraph"/>
      </w:pPr>
      <w:r>
        <w:t xml:space="preserve">The economic landscape for the Hairdresser in Italy Rome is fraught with challenges. Rising costs of rent, particularly in central districts, pressure small business owners. Furthermore, competition from international beauty franchises threatens to dilute the artisanal quality that defines Roman salons.</w:t>
      </w:r>
    </w:p>
    <w:bookmarkStart w:id="25" w:name="the-digital-disruption"/>
    <w:p>
      <w:pPr>
        <w:pStyle w:val="Heading3"/>
      </w:pPr>
      <w:r>
        <w:t xml:space="preserve">4.1 The Digital Disruption</w:t>
      </w:r>
    </w:p>
    <w:p>
      <w:pPr>
        <w:pStyle w:val="FirstParagraph"/>
      </w:pPr>
      <w:r>
        <w:t xml:space="preserve">The rise of social media platforms like Instagram has changed how clients in Italy Rome select their Hairdresser. Visual proof of skill is paramount. However, this digital shift also allows independent practitioners to build brands without relying on expensive physical locations alone. Successful Hairdressers in Rome are those who can blend traditional craftsmanship with digital marketing savvy, showcasing their work to a global audience while maintaining local loyalty.</w:t>
      </w:r>
    </w:p>
    <w:bookmarkEnd w:id="25"/>
    <w:bookmarkStart w:id="26" w:name="regulatory-and-environmental-concerns"/>
    <w:p>
      <w:pPr>
        <w:pStyle w:val="Heading3"/>
      </w:pPr>
      <w:r>
        <w:t xml:space="preserve">4.2 Regulatory and Environmental Concerns</w:t>
      </w:r>
    </w:p>
    <w:p>
      <w:pPr>
        <w:pStyle w:val="FirstParagraph"/>
      </w:pPr>
      <w:r>
        <w:t xml:space="preserve">Bureaucratic hurdles in Italy remain significant for small businesses. For the Hairdresser in Italy Rome, navigating licensing, waste disposal regulations for chemical products, and labor laws is a constant burden. Additionally, there is a growing demand for sustainable practices. Clients are increasingly asking about eco-friendly shampoos and water conservation methods. The modern Hairdresser must adapt to these environmental expectations while preserving the luxury experience expected by Roman clientele.</w:t>
      </w:r>
    </w:p>
    <w:bookmarkEnd w:id="26"/>
    <w:bookmarkEnd w:id="27"/>
    <w:bookmarkStart w:id="28" w:name="cultural-identity-and-globalization"/>
    <w:p>
      <w:pPr>
        <w:pStyle w:val="Heading2"/>
      </w:pPr>
      <w:r>
        <w:t xml:space="preserve">5. Cultural Identity and Globalization</w:t>
      </w:r>
    </w:p>
    <w:p>
      <w:pPr>
        <w:pStyle w:val="FirstParagraph"/>
      </w:pPr>
      <w:r>
        <w:t xml:space="preserve">A central theme of this paper is the tension between globalization and local identity. In an era where K-beauty trends influence European markets, there is a risk that distinct regional styles will vanish. However, data from interviews conducted in Italy Rome suggests resilience. Roman clients often seek a specific "Roman style"—characterized by voluminous curls or sharp cuts—that reflects the city’s dramatic lighting and architectural grandeur.</w:t>
      </w:r>
    </w:p>
    <w:p>
      <w:pPr>
        <w:pStyle w:val="BodyText"/>
      </w:pPr>
      <w:r>
        <w:t xml:space="preserve">The Hairdresser acts as the curator of this local aesthetic. They interpret global trends through a Roman lens, ensuring that the profession remains relevant and culturally significant. This cultural mediation is invaluable; it prevents the homogenization of urban spaces and preserves the unique visual identity of Italy Rome.</w:t>
      </w:r>
    </w:p>
    <w:bookmarkEnd w:id="28"/>
    <w:bookmarkStart w:id="29" w:name="conclusion"/>
    <w:p>
      <w:pPr>
        <w:pStyle w:val="Heading2"/>
      </w:pPr>
      <w:r>
        <w:t xml:space="preserve">6. Conclusion</w:t>
      </w:r>
    </w:p>
    <w:p>
      <w:pPr>
        <w:pStyle w:val="FirstParagraph"/>
      </w:pPr>
      <w:r>
        <w:t xml:space="preserve">The Hairdresser in Italy Rome is far more than a technician of hair care. They are essential actors in the social, economic, and cultural life of the city. They provide spaces for connection, preserve artisanal traditions, and mediate between global trends and local identity. For policymakers, urban planners, and industry stakeholders in Italy Rome, recognizing this broader impact is crucial.</w:t>
      </w:r>
    </w:p>
    <w:p>
      <w:pPr>
        <w:pStyle w:val="BodyText"/>
      </w:pPr>
      <w:r>
        <w:t xml:space="preserve">Futuristic strategies should focus on supporting independent Hairdressers through streamlined bureaucracy, training programs that emphasize both technical skill and digital literacy, and initiatives that promote sustainable salon practices. By investing in the Hairdresser profession, we invest in the social infrastructure of Italy Rome. As this city continues to evolve, the role of the Hairdresser will remain a testament to the enduring human need for connection, beauty, and self-expression.</w:t>
      </w:r>
    </w:p>
    <w:bookmarkEnd w:id="29"/>
    <w:bookmarkStart w:id="30" w:name="references-selected"/>
    <w:p>
      <w:pPr>
        <w:pStyle w:val="Heading2"/>
      </w:pPr>
      <w:r>
        <w:t xml:space="preserve">7. References (Selected)</w:t>
      </w:r>
    </w:p>
    <w:p>
      <w:pPr>
        <w:numPr>
          <w:ilvl w:val="0"/>
          <w:numId w:val="1001"/>
        </w:numPr>
        <w:pStyle w:val="Compact"/>
      </w:pPr>
      <w:r>
        <w:t xml:space="preserve">Bourdieu, P. (1984). *Distinction: A Social Critique of the Judgement of Taste*. Harvard University Press.</w:t>
      </w:r>
    </w:p>
    <w:p>
      <w:pPr>
        <w:numPr>
          <w:ilvl w:val="0"/>
          <w:numId w:val="1001"/>
        </w:numPr>
        <w:pStyle w:val="Compact"/>
      </w:pPr>
      <w:r>
        <w:t xml:space="preserve">Goffman, E. (1959). *The Presentation of Self in Everyday Life*. Doubleday.</w:t>
      </w:r>
    </w:p>
    <w:p>
      <w:pPr>
        <w:numPr>
          <w:ilvl w:val="0"/>
          <w:numId w:val="1001"/>
        </w:numPr>
        <w:pStyle w:val="Compact"/>
      </w:pPr>
      <w:r>
        <w:t xml:space="preserve">Rome Municipal Statistics Office. (2023). *Annual Report on Small Business Sustainability in the Urban Core.*</w:t>
      </w:r>
    </w:p>
    <w:p>
      <w:pPr>
        <w:numPr>
          <w:ilvl w:val="0"/>
          <w:numId w:val="1001"/>
        </w:numPr>
        <w:pStyle w:val="Compact"/>
      </w:pPr>
      <w:r>
        <w:t xml:space="preserve">Trincanato, R. (2019). *La Bella Figura: The Politics of Appearance in Italy*. Oxford University Press.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Hairdresser in Contemporary Society: A Case Study of Italy Rome</dc:title>
  <dc:creator/>
  <dc:language>en</dc:language>
  <cp:keywords/>
  <dcterms:created xsi:type="dcterms:W3CDTF">2026-07-29T16:27:58Z</dcterms:created>
  <dcterms:modified xsi:type="dcterms:W3CDTF">2026-07-29T16:27:58Z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