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and</w:t>
      </w:r>
      <w:r>
        <w:t xml:space="preserve"> </w:t>
      </w:r>
      <w:r>
        <w:t xml:space="preserve">Economy</w:t>
      </w:r>
      <w:r>
        <w:t xml:space="preserve"> </w:t>
      </w:r>
      <w:r>
        <w:t xml:space="preserve">of</w:t>
      </w:r>
      <w:r>
        <w:t xml:space="preserve"> </w:t>
      </w:r>
      <w:r>
        <w:t xml:space="preserve">Beauty:</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Kenya,</w:t>
      </w:r>
      <w:r>
        <w:t xml:space="preserve"> </w:t>
      </w:r>
      <w:r>
        <w:t xml:space="preserve">Nairobi</w:t>
      </w:r>
    </w:p>
    <w:bookmarkStart w:id="34" w:name="Xae245c18df5a3568389fd96a2afb407dcda62c4"/>
    <w:p>
      <w:pPr>
        <w:pStyle w:val="Heading1"/>
      </w:pPr>
      <w:r>
        <w:t xml:space="preserve">The Artistry and Economy of Beauty:</w:t>
      </w:r>
      <w:r>
        <w:br/>
      </w:r>
      <w:r>
        <w:t xml:space="preserve">A Comprehensive Analysis of the Hairdresser Industry in Kenya, Nairobi</w:t>
      </w:r>
    </w:p>
    <w:p>
      <w:pPr>
        <w:pStyle w:val="FirstParagraph"/>
      </w:pPr>
      <w:r>
        <w:rPr>
          <w:bCs/>
          <w:b/>
        </w:rPr>
        <w:t xml:space="preserve">Preliminary Draft for Conference Proceedings on Urban Economic Development and Social Services in East Africa</w:t>
      </w:r>
    </w:p>
    <w:p>
      <w:pPr>
        <w:pStyle w:val="BodyText"/>
      </w:pPr>
      <w:r>
        <w:rPr>
          <w:iCs/>
          <w:i/>
        </w:rPr>
        <w:t xml:space="preserve">Submitted by: [Author Name Redacted]</w:t>
      </w:r>
    </w:p>
    <w:bookmarkStart w:id="20" w:name="abstract"/>
    <w:p>
      <w:pPr>
        <w:pStyle w:val="Heading3"/>
      </w:pPr>
      <w:r>
        <w:t xml:space="preserve">Abstract</w:t>
      </w:r>
    </w:p>
    <w:p>
      <w:pPr>
        <w:pStyle w:val="FirstParagraph"/>
      </w:pPr>
      <w:r>
        <w:t xml:space="preserve">The role of the hairdresser extends far beyond aesthetic enhancement; it represents a critical node in the informal and formal economies of urban centers across East Africa. This paper examines the evolving landscape of the hairdresser profession within Kenya, with a specific focus on Nairobi, Kenya’s capital and largest city. By analyzing historical trends, economic contributions, social dynamics, and regulatory challenges faced by hairdressers in Nairobi, this study highlights how this sector serves as a vital engine for employment among women and youth. Furthermore, it discusses the impact of digitalization on marketing strategies for hairdressers in Nairobi and proposes policy recommendations to formalize the sector while preserving its cultural significance. The findings suggest that supporting the hairdresser industry is not merely an aesthetic concern but a strategic economic imperative for sustainable urban development in Kenya.</w:t>
      </w:r>
    </w:p>
    <w:bookmarkEnd w:id="20"/>
    <w:bookmarkStart w:id="21" w:name="introduction"/>
    <w:p>
      <w:pPr>
        <w:pStyle w:val="Heading2"/>
      </w:pPr>
      <w:r>
        <w:t xml:space="preserve">1. Introduction</w:t>
      </w:r>
    </w:p>
    <w:p>
      <w:pPr>
        <w:pStyle w:val="FirstParagraph"/>
      </w:pPr>
      <w:r>
        <w:t xml:space="preserve">In the bustling metropolis of Nairobi, Kenya, beauty is not just a personal preference but a cultural currency. The image of the hairdresser is ubiquitous in the Kenyan landscape, visible in every corner from high-end salons in Westlands to informal kiosks along Kariobangi and Kangemi. Despite their prevalence, hairdressers are often underestimated as simple service providers. This paper argues that the hairdresser is a multifaceted professional who contributes significantly to social cohesion, economic stability, and cultural expression within Kenya. Nairobi acts as the epicenter of this industry in Kenya Nairobi due to its dense population and status as the commercial hub of East Africa.</w:t>
      </w:r>
    </w:p>
    <w:bookmarkEnd w:id="21"/>
    <w:bookmarkStart w:id="22" w:name="X82ceb1d2b4dfb2e191ea377cb3126c122dfdc2c"/>
    <w:p>
      <w:pPr>
        <w:pStyle w:val="Heading2"/>
      </w:pPr>
      <w:r>
        <w:t xml:space="preserve">2. Historical Context and Cultural Significance</w:t>
      </w:r>
    </w:p>
    <w:p>
      <w:pPr>
        <w:pStyle w:val="FirstParagraph"/>
      </w:pPr>
      <w:r>
        <w:t xml:space="preserve">The tradition of hair grooming in pre-colonial Kenya was deeply rooted in social status, age sets, and marital readiness. However, the modern hairdresser industry emerged during the colonial era and evolved rapidly post-independence. In Nairobi, Kenya Nairobi became a melting pot of styles where traditional African braids met Western curls and Afro-centric textures. Today, being a hairdresser in Kenya is often seen as a respectable profession that allows for creative autonomy. For many young Kenyans, particularly women, becoming a hairdresser is the first step into entrepreneurship. The salon serves as more than just a place for grooming; it acts as an informal community center where news is exchanged, business deals are made, and social bonds are strengthened.</w:t>
      </w:r>
    </w:p>
    <w:bookmarkEnd w:id="22"/>
    <w:bookmarkStart w:id="25" w:name="Xdc9eada80ae867f36fb32c7195b52f050d08197"/>
    <w:p>
      <w:pPr>
        <w:pStyle w:val="Heading2"/>
      </w:pPr>
      <w:r>
        <w:t xml:space="preserve">3. Economic Impact of Hairdressers in Nairobi</w:t>
      </w:r>
    </w:p>
    <w:p>
      <w:pPr>
        <w:pStyle w:val="FirstParagraph"/>
      </w:pPr>
      <w:r>
        <w:t xml:space="preserve">The economic contribution of the hairdresser sector in Kenya is substantial and multifaceted. While precise data can be difficult to capture due to the large informal nature of the trade, estimates suggest that millions of Kenyans are直接或间接 employed in this value chain. In Nairobi specifically, the direct employment includes stylists, assistants, receptionists, and shop owners.</w:t>
      </w:r>
    </w:p>
    <w:bookmarkStart w:id="23" w:name="employment-generation"/>
    <w:p>
      <w:pPr>
        <w:pStyle w:val="Heading3"/>
      </w:pPr>
      <w:r>
        <w:t xml:space="preserve">3.1 Employment Generation</w:t>
      </w:r>
    </w:p>
    <w:p>
      <w:pPr>
        <w:pStyle w:val="FirstParagraph"/>
      </w:pPr>
      <w:r>
        <w:t xml:space="preserve">The barrier to entry for becoming a hairdresser is relatively low compared to other technical professions in Kenya. This has made it a viable career path for dropouts or those seeking alternative education routes. Apprenticeships, often referred to as "learning on the job," are common practices in Nairobi’s neighborhoods. This mentorship model ensures skills transfer from master hairdressers to apprentices, fostering a cycle of skill development and economic empowerment.</w:t>
      </w:r>
    </w:p>
    <w:bookmarkEnd w:id="23"/>
    <w:bookmarkStart w:id="24" w:name="the-value-chain"/>
    <w:p>
      <w:pPr>
        <w:pStyle w:val="Heading3"/>
      </w:pPr>
      <w:r>
        <w:t xml:space="preserve">3.2 The Value Chain</w:t>
      </w:r>
    </w:p>
    <w:p>
      <w:pPr>
        <w:pStyle w:val="FirstParagraph"/>
      </w:pPr>
      <w:r>
        <w:t xml:space="preserve">The success of a hairdresser in Kenya relies on a complex supply chain involving the importation or local production of wigs, extensions, chemicals (relaxers and dyes), and tools. Nairobi serves as the primary distribution hub for these products in East Africa. Major distributors operate out of industrial areas like Industrial Area Nairobi, supplying hairdressers across Kenya. This interconnectedness means that fluctuations in the hairdresser market directly impact logistics, retail, and manufacturing sectors within Kenya.</w:t>
      </w:r>
    </w:p>
    <w:bookmarkEnd w:id="24"/>
    <w:bookmarkEnd w:id="25"/>
    <w:bookmarkStart w:id="29" w:name="Xb45936fe220e37d702a7b1af3ff95ba188c0437"/>
    <w:p>
      <w:pPr>
        <w:pStyle w:val="Heading2"/>
      </w:pPr>
      <w:r>
        <w:t xml:space="preserve">4. Challenges Facing Hairdressers in Nairobi</w:t>
      </w:r>
    </w:p>
    <w:p>
      <w:pPr>
        <w:pStyle w:val="FirstParagraph"/>
      </w:pPr>
      <w:r>
        <w:t xml:space="preserve">Despite the vibrancy of the industry, hairdressers in Nairobi face numerous challenges that hinder growth and sustainability. These issues are critical for policymakers to address when considering regulations that affect this demographic.</w:t>
      </w:r>
    </w:p>
    <w:bookmarkStart w:id="26" w:name="health-and-safety-concerns"/>
    <w:p>
      <w:pPr>
        <w:pStyle w:val="Heading3"/>
      </w:pPr>
      <w:r>
        <w:t xml:space="preserve">4.1 Health and Safety Concerns</w:t>
      </w:r>
    </w:p>
    <w:p>
      <w:pPr>
        <w:pStyle w:val="FirstParagraph"/>
      </w:pPr>
      <w:r>
        <w:t xml:space="preserve">A significant portion of hairdressers operate in unregulated environments with poor ventilation, exposing them to harmful chemicals such as formaldehyde found in certain hair straightening products. In Kenya Nairobi, the lack of strict enforcement of occupational health and safety standards poses a risk to the long-term well-being of these workers. There is a growing need for educational campaigns regarding safe handling of chemicals among hairdressers.</w:t>
      </w:r>
    </w:p>
    <w:bookmarkEnd w:id="26"/>
    <w:bookmarkStart w:id="27" w:name="regulatory-uncertainty"/>
    <w:p>
      <w:pPr>
        <w:pStyle w:val="Heading3"/>
      </w:pPr>
      <w:r>
        <w:t xml:space="preserve">4.2 Regulatory Uncertainty</w:t>
      </w:r>
    </w:p>
    <w:p>
      <w:pPr>
        <w:pStyle w:val="FirstParagraph"/>
      </w:pPr>
      <w:r>
        <w:t xml:space="preserve">The regulatory framework governing beauty salons in Kenya has historically been fragmented. Local county governments in Nairobi have varying bylaws regarding licensing, waste disposal (particularly chemical runoff), and hygiene standards. This inconsistency creates confusion for hairdressers who struggle to navigate the bureaucratic landscape. Furthermore, there is often a tension between established salon chains and informal street-side hairdressers, with the latter frequently facing harassment or arbitrary closures by county officers.</w:t>
      </w:r>
    </w:p>
    <w:bookmarkEnd w:id="27"/>
    <w:bookmarkStart w:id="28" w:name="economic-volatility"/>
    <w:p>
      <w:pPr>
        <w:pStyle w:val="Heading3"/>
      </w:pPr>
      <w:r>
        <w:t xml:space="preserve">4.3 Economic Volatility</w:t>
      </w:r>
    </w:p>
    <w:p>
      <w:pPr>
        <w:pStyle w:val="FirstParagraph"/>
      </w:pPr>
      <w:r>
        <w:t xml:space="preserve">Inflation and currency fluctuation in Kenya affect the cost of imported beauty products. Since Nairobi is a hub for luxury goods, many high-end hairdressers rely on imports from Brazil, Turkey, or Europe. When the Kenyan Shilling weakens against these currencies, the cost of goods sold increases, which can either reduce profit margins for hairdressers or lead to higher prices for consumers in Nairobi.</w:t>
      </w:r>
    </w:p>
    <w:bookmarkEnd w:id="28"/>
    <w:bookmarkEnd w:id="29"/>
    <w:bookmarkStart w:id="30" w:name="the-digital-transformation"/>
    <w:p>
      <w:pPr>
        <w:pStyle w:val="Heading2"/>
      </w:pPr>
      <w:r>
        <w:t xml:space="preserve">5. The Digital Transformation</w:t>
      </w:r>
    </w:p>
    <w:p>
      <w:pPr>
        <w:pStyle w:val="FirstParagraph"/>
      </w:pPr>
      <w:r>
        <w:t xml:space="preserve">The rise of smartphones and social media platforms has revolutionized how hairdressers in Nairobi market their services. Instagram, TikTok, and WhatsApp have become essential tools for hairdressers to showcase their portfolios. A skilled hairdresser in Kenya no longer needs a prime physical location to succeed; they can build a clientele entirely through digital presence. This "Instagrammability" of hairstyles has created a new niche where visual content creation is as important as the actual styling service. However, this also demands that hairdressers invest time and money into digital literacy and online marketing, creating a new set of skills requirements.</w:t>
      </w:r>
    </w:p>
    <w:bookmarkEnd w:id="30"/>
    <w:bookmarkStart w:id="31" w:name="policy-recommendations"/>
    <w:p>
      <w:pPr>
        <w:pStyle w:val="Heading2"/>
      </w:pPr>
      <w:r>
        <w:t xml:space="preserve">6. Policy Recommendations</w:t>
      </w:r>
    </w:p>
    <w:p>
      <w:pPr>
        <w:pStyle w:val="FirstParagraph"/>
      </w:pPr>
      <w:r>
        <w:t xml:space="preserve">To harness the full potential of the hairdresser sector in Kenya Nairobi, several policy interventions are recommended:</w:t>
      </w:r>
    </w:p>
    <w:p>
      <w:pPr>
        <w:numPr>
          <w:ilvl w:val="0"/>
          <w:numId w:val="1001"/>
        </w:numPr>
        <w:pStyle w:val="Compact"/>
      </w:pPr>
      <w:r>
        <w:rPr>
          <w:bCs/>
          <w:b/>
        </w:rPr>
        <w:t xml:space="preserve">Formalization and Certification:</w:t>
      </w:r>
      <w:r>
        <w:t xml:space="preserve">The government, through bodies like KEBS (Kenya Bureau of Standards) and TVET authorities, should promote standardized certification for hairdressing skills. This will enhance professionalism and consumer trust.</w:t>
      </w:r>
    </w:p>
    <w:p>
      <w:pPr>
        <w:numPr>
          <w:ilvl w:val="0"/>
          <w:numId w:val="1001"/>
        </w:numPr>
        <w:pStyle w:val="Compact"/>
      </w:pPr>
      <w:r>
        <w:rPr>
          <w:bCs/>
          <w:b/>
        </w:rPr>
        <w:t xml:space="preserve">Safety Regulations:</w:t>
      </w:r>
      <w:r>
        <w:t xml:space="preserve">Enforce strict guidelines on chemical usage and waste disposal in Nairobi’s salons. Provide subsidies or grants for better ventilation systems in existing establishments.</w:t>
      </w:r>
    </w:p>
    <w:p>
      <w:pPr>
        <w:numPr>
          <w:ilvl w:val="0"/>
          <w:numId w:val="1001"/>
        </w:numPr>
        <w:pStyle w:val="Compact"/>
      </w:pPr>
      <w:r>
        <w:rPr>
          <w:bCs/>
          <w:b/>
        </w:rPr>
        <w:t xml:space="preserve">Credit Access:</w:t>
      </w:r>
      <w:r>
        <w:t xml:space="preserve">Banks and microfinance institutions should develop specific loan products tailored to hairdressers, recognizing their cash-flow patterns which differ from traditional businesses.</w:t>
      </w:r>
    </w:p>
    <w:p>
      <w:pPr>
        <w:numPr>
          <w:ilvl w:val="0"/>
          <w:numId w:val="1001"/>
        </w:numPr>
        <w:pStyle w:val="Compact"/>
      </w:pPr>
      <w:r>
        <w:rPr>
          <w:bCs/>
          <w:b/>
        </w:rPr>
        <w:t xml:space="preserve">Digital Support:</w:t>
      </w:r>
      <w:r>
        <w:t xml:space="preserve">Create training programs that help hairdressers leverage digital platforms for business growth, ensuring they are not left behind in the technological shift.</w:t>
      </w:r>
    </w:p>
    <w:bookmarkEnd w:id="31"/>
    <w:bookmarkStart w:id="32" w:name="conclusion"/>
    <w:p>
      <w:pPr>
        <w:pStyle w:val="Heading2"/>
      </w:pPr>
      <w:r>
        <w:t xml:space="preserve">7. Conclusion</w:t>
      </w:r>
    </w:p>
    <w:p>
      <w:pPr>
        <w:pStyle w:val="FirstParagraph"/>
      </w:pPr>
      <w:r>
        <w:t xml:space="preserve">The hairdresser industry in Kenya, and specifically within Nairobi, is a dynamic and resilient sector that plays a pivotal role in the urban economy. It provides livelihoods for thousands, fosters creativity, and maintains cultural identities through style. However, to ensure sustainable growth and protect the welfare of workers addressing health risks regulatory burdens is essential. By viewing hairdressers not just as aesthetic providers but as key economic actors stakeholders can develop inclusive policies that support this vibrant community. As Nairobi continues to grow so too must the infrastructure and support systems that enable its hairdressers to thrive, ensuring that Kenya remains a leader in beauty innovation within Africa.</w:t>
      </w:r>
    </w:p>
    <w:bookmarkEnd w:id="32"/>
    <w:bookmarkStart w:id="33" w:name="references"/>
    <w:p>
      <w:pPr>
        <w:pStyle w:val="Heading2"/>
      </w:pPr>
      <w:r>
        <w:t xml:space="preserve">8. References</w:t>
      </w:r>
    </w:p>
    <w:p>
      <w:pPr>
        <w:pStyle w:val="FirstParagraph"/>
      </w:pPr>
      <w:r>
        <w:t xml:space="preserve">[1] Kenya National Bureau of Statistics. (2023). Economic Survey: Employment in the Informal Sector. Nairobi, Kenya.</w:t>
      </w:r>
    </w:p>
    <w:p>
      <w:pPr>
        <w:pStyle w:val="BodyText"/>
      </w:pPr>
      <w:r>
        <w:t xml:space="preserve">[2] Mwangi, J., &amp; Ochieng, P. (2021). "Urban Beauty and Social Status: A Case Study of Nairobi Salons." Journal of African Urban Studies, 14(2), 45-67.</w:t>
      </w:r>
    </w:p>
    <w:p>
      <w:pPr>
        <w:pStyle w:val="BodyText"/>
      </w:pPr>
      <w:r>
        <w:t xml:space="preserve">[3] Government of Kenya. (2019). The Public Health Act and County Government Regulations on Hygiene Standards. Nairobi.</w:t>
      </w:r>
    </w:p>
    <w:p>
      <w:pPr>
        <w:pStyle w:val="BodyText"/>
      </w:pPr>
      <w:r>
        <w:t xml:space="preserve">[4] Omondi, L. (2022). "Digital Entrepreneurship in East Africa: Social Media Use Among Small Business Owners." TechAfrica Review, 8(1), 112-130.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and Economy of Beauty: A Comprehensive Analysis of the Hairdresser Industry in Kenya, Nairobi</dc:title>
  <dc:creator/>
  <cp:keywords/>
  <dcterms:created xsi:type="dcterms:W3CDTF">2026-07-30T06:18:05Z</dcterms:created>
  <dcterms:modified xsi:type="dcterms:W3CDTF">2026-07-30T06:18:05Z</dcterms:modified>
</cp:coreProperties>
</file>

<file path=docProps/custom.xml><?xml version="1.0" encoding="utf-8"?>
<Properties xmlns="http://schemas.openxmlformats.org/officeDocument/2006/custom-properties" xmlns:vt="http://schemas.openxmlformats.org/officeDocument/2006/docPropsVTypes"/>
</file>