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Hairdressing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Conference</w:t>
      </w:r>
      <w:r>
        <w:t xml:space="preserve"> </w:t>
      </w:r>
      <w:r>
        <w:t xml:space="preserve">Paper</w:t>
      </w:r>
    </w:p>
    <w:bookmarkStart w:id="29" w:name="Xbb907a2aed94be569617fa3a10b0744916aabae"/>
    <w:p>
      <w:pPr>
        <w:pStyle w:val="Heading1"/>
      </w:pPr>
      <w:r>
        <w:t xml:space="preserve">The Evolution of Professional Hairdressing in the United Arab Emirates Abu Dhabi: A Conference Paper</w:t>
      </w:r>
    </w:p>
    <w:p>
      <w:pPr>
        <w:pStyle w:val="FirstParagraph"/>
      </w:pPr>
      <w:r>
        <w:rPr>
          <w:bCs/>
          <w:b/>
        </w:rPr>
        <w:t xml:space="preserve">Presentation at the International Beauty and Wellness Industry Summit</w:t>
      </w:r>
    </w:p>
    <w:p>
      <w:pPr>
        <w:pStyle w:val="BodyText"/>
      </w:pPr>
      <w:r>
        <w:rPr>
          <w:iCs/>
          <w:i/>
        </w:rPr>
        <w:t xml:space="preserve">A Comprehensive Analysis of Cultural Dynamics, Economic Impact, and Technological Innovation in the Hairdresser Sector</w:t>
      </w:r>
    </w:p>
    <w:bookmarkStart w:id="20" w:name="abstract"/>
    <w:p>
      <w:pPr>
        <w:pStyle w:val="Heading2"/>
      </w:pPr>
      <w:r>
        <w:t xml:space="preserve">Abstract</w:t>
      </w:r>
    </w:p>
    <w:p>
      <w:pPr>
        <w:pStyle w:val="FirstParagraph"/>
      </w:pPr>
      <w:r>
        <w:t xml:space="preserve">The hairdressing industry within the United Arab Emirates Abu Dhabi has undergone a profound transformation over the last two decades. This paper examines the multifaceted role of the modern Hairdresser in this vibrant city-state, exploring how cultural diversity, economic diversification efforts, and digital integration have reshaped service delivery. By analyzing data from leading salons in Abu Dhabi and conducting interviews with industry stakeholders, we identify key trends such as the rise of gender-specific wellness hubs for men and women, the adoption of eco-friendly practices amidst strict sustainability goals set by the Emirate, and the critical importance of soft skills in a multicultural environment. The findings suggest that while technological advancements are crucial, cultural competency remains the defining characteristic of successful Hairdresser service providers in this region.</w:t>
      </w:r>
    </w:p>
    <w:bookmarkEnd w:id="20"/>
    <w:bookmarkStart w:id="21" w:name="introduction"/>
    <w:p>
      <w:pPr>
        <w:pStyle w:val="Heading2"/>
      </w:pPr>
      <w:r>
        <w:t xml:space="preserve">1. Introduction</w:t>
      </w:r>
    </w:p>
    <w:p>
      <w:pPr>
        <w:pStyle w:val="FirstParagraph"/>
      </w:pPr>
      <w:r>
        <w:t xml:space="preserve">The United Arab Emirates Abu Dhabi serves as a unique microcosm for global beauty trends, acting as a convergence point for Eastern and Western aesthetics. As the capital city, Abu Dhabi has positioned itself not merely as an economic hub but as a cultural destination that attracts millions of tourists and expatriates annually. Within this context, the professional Hairdresser is no longer just a stylist; they are cultural ambassadors, lifestyle consultants, and essential components of the local service economy. This conference paper aims to dissect the current landscape of hairdressing in Abu Dhabi, highlighting how industry professionals navigate the complex interplay between traditional Emirati values and modern global influences.</w:t>
      </w:r>
    </w:p>
    <w:bookmarkEnd w:id="21"/>
    <w:bookmarkStart w:id="22" w:name="cultural-context-and-diversity"/>
    <w:p>
      <w:pPr>
        <w:pStyle w:val="Heading2"/>
      </w:pPr>
      <w:r>
        <w:t xml:space="preserve">2. Cultural Context and Diversity</w:t>
      </w:r>
    </w:p>
    <w:p>
      <w:pPr>
        <w:pStyle w:val="FirstParagraph"/>
      </w:pPr>
      <w:r>
        <w:t xml:space="preserve">The demographic makeup of United Arab Emirates Abu Dhabi is characterized by a significant expatriate population, often exceeding 80% of the total residents. This diversity necessitates that a Hairdresser possess high levels of cultural intelligence. Unlike monolithic markets where beauty standards may be uniform, Abu Dhabi presents a mosaic of hair types, textures, and aesthetic preferences ranging from South Asian curl patterns to European straight styles and Afro-textured hair care.</w:t>
      </w:r>
    </w:p>
    <w:p>
      <w:pPr>
        <w:pStyle w:val="BodyText"/>
      </w:pPr>
      <w:r>
        <w:t xml:space="preserve">For the Hairdresser operating in this environment, technical skill alone is insufficient. Effective communication across language barriers and an understanding of religious modesty norms are paramount. For instance, many salons in Abu Dhabi have adapted their layouts to provide private areas for female clients, respecting local cultural practices while offering high-end luxury services. This adaptation has become a standard operating procedure for successful Hairdresser establishments seeking to serve the broader community.</w:t>
      </w:r>
    </w:p>
    <w:bookmarkEnd w:id="22"/>
    <w:bookmarkStart w:id="23" w:name="the-rise-of-specialized-wellness-hubs"/>
    <w:p>
      <w:pPr>
        <w:pStyle w:val="Heading2"/>
      </w:pPr>
      <w:r>
        <w:t xml:space="preserve">3. The Rise of Specialized Wellness Hubs</w:t>
      </w:r>
    </w:p>
    <w:p>
      <w:pPr>
        <w:pStyle w:val="FirstParagraph"/>
      </w:pPr>
      <w:r>
        <w:t xml:space="preserve">In recent years, there has been a marked shift from traditional unisex salons to specialized wellness hubs in Abu Dhabi. This trend reflects a global movement towards holistic beauty but is amplified by the local emphasis on health and wellness initiatives launched by the government. Today’s Hairdresser is often part of a multidisciplinary team that includes nutritionists, dermatologists, and fitness coaches.</w:t>
      </w:r>
    </w:p>
    <w:p>
      <w:pPr>
        <w:pStyle w:val="BodyText"/>
      </w:pPr>
      <w:r>
        <w:t xml:space="preserve">For male clients specifically, there is a growing demand for grooming services that go beyond haircuts to include scalp treatments and stress-relief therapies. Conversely, female-focused salons in Abu Dhabi have expanded their offerings to include bridal packages that incorporate traditional henna application alongside modern coloring techniques. This hybridization of services allows the Hairdresser to cater to both contemporary trends and heritage preservation.</w:t>
      </w:r>
    </w:p>
    <w:bookmarkEnd w:id="23"/>
    <w:bookmarkStart w:id="24" w:name="economic-impact-and-professionalization"/>
    <w:p>
      <w:pPr>
        <w:pStyle w:val="Heading2"/>
      </w:pPr>
      <w:r>
        <w:t xml:space="preserve">4. Economic Impact and Professionalization</w:t>
      </w:r>
    </w:p>
    <w:p>
      <w:pPr>
        <w:pStyle w:val="FirstParagraph"/>
      </w:pPr>
      <w:r>
        <w:t xml:space="preserve">The hairdressing sector in United Arab Emirates Abu Dhabi contributes significantly to the service-based economy, creating thousands of jobs for local nationals as well as international talent. To support this growth, regulatory bodies have implemented stricter licensing and certification requirements for Hairdresser professionals. This move towards professionalization ensures that practitioners meet high standards of hygiene, safety, and technical proficiency.</w:t>
      </w:r>
    </w:p>
    <w:p>
      <w:pPr>
        <w:pStyle w:val="BodyText"/>
      </w:pPr>
      <w:r>
        <w:t xml:space="preserve">Furthermore, vocational training centers across Abu Dhabi now offer specialized curricula focused on advanced color theory, barbering arts, and salon management. These programs are designed to empower Emirati youth with marketable skills in the private sector. The investment in human capital underscores the strategic importance placed on personal grooming industries within national development plans.</w:t>
      </w:r>
    </w:p>
    <w:bookmarkEnd w:id="24"/>
    <w:bookmarkStart w:id="25" w:name="technological-integration"/>
    <w:p>
      <w:pPr>
        <w:pStyle w:val="Heading2"/>
      </w:pPr>
      <w:r>
        <w:t xml:space="preserve">5. Technological Integration</w:t>
      </w:r>
    </w:p>
    <w:p>
      <w:pPr>
        <w:pStyle w:val="FirstParagraph"/>
      </w:pPr>
      <w:r>
        <w:t xml:space="preserve">Digital transformation has permeated every aspect of life in Abu Dhabi, including the beauty industry. Modern Hairdresser platforms utilize artificial intelligence for virtual try-ons, allowing clients to visualize potential hairstyles before committing to a change. Booking systems are predominantly app-based, streamlining operations and enhancing customer convenience.</w:t>
      </w:r>
    </w:p>
    <w:p>
      <w:pPr>
        <w:pStyle w:val="BodyText"/>
      </w:pPr>
      <w:r>
        <w:t xml:space="preserve">Moreover, inventory management software helps Hairdresser businesses optimize their supply chains, reducing waste and ensuring the availability of premium products. The integration of augmented reality (AR) tools enables stylists to demonstrate techniques remotely or educate clients on proper at-home maintenance routines. These technological advancements not only improve service efficiency but also elevate the overall client experience in line with Abu Dhabi’s vision for smart city living.</w:t>
      </w:r>
    </w:p>
    <w:bookmarkEnd w:id="25"/>
    <w:bookmarkStart w:id="26" w:name="Xe0a6fd6fb16ce7e8421d5af821a349cc237cc1a"/>
    <w:p>
      <w:pPr>
        <w:pStyle w:val="Heading2"/>
      </w:pPr>
      <w:r>
        <w:t xml:space="preserve">6. Sustainability and Eco-Conscious Practices</w:t>
      </w:r>
    </w:p>
    <w:p>
      <w:pPr>
        <w:pStyle w:val="FirstParagraph"/>
      </w:pPr>
      <w:r>
        <w:t xml:space="preserve">In alignment with the UAE’s broader sustainability agenda, salons in Abu Dhabi are increasingly adopting eco-friendly practices. This includes the use of water-saving technologies during washes, recycling hair clippings for composting or energy generation, and sourcing organic, cruelty-free haircare products. The Hairdresser plays a pivotal role in promoting these sustainable choices to clients through education and recommendation.</w:t>
      </w:r>
    </w:p>
    <w:p>
      <w:pPr>
        <w:pStyle w:val="BodyText"/>
      </w:pPr>
      <w:r>
        <w:t xml:space="preserve">This shift towards green beauty is not just a regulatory requirement but also responds to the growing awareness among Abu Dhabi’s educated demographic regarding environmental responsibility. By embracing sustainable practices, businesses differentiate themselves as forward-thinking entities that care for both their customers and the planet.</w:t>
      </w:r>
    </w:p>
    <w:bookmarkEnd w:id="26"/>
    <w:bookmarkStart w:id="27" w:name="conclusion"/>
    <w:p>
      <w:pPr>
        <w:pStyle w:val="Heading2"/>
      </w:pPr>
      <w:r>
        <w:t xml:space="preserve">7. Conclusion</w:t>
      </w:r>
    </w:p>
    <w:p>
      <w:pPr>
        <w:pStyle w:val="FirstParagraph"/>
      </w:pPr>
      <w:r>
        <w:t xml:space="preserve">The hairdressing industry in United Arab Emirates Abu Dhabi stands at a critical juncture where tradition meets innovation. The professional Hairdresser is evolving into a sophisticated role that demands technical excellence, cultural sensitivity, and business acumen. As we look to the future, it is evident that success in this sector will depend on the ability of practitioners to adapt to changing consumer behaviors while maintaining high standards of service.</w:t>
      </w:r>
    </w:p>
    <w:p>
      <w:pPr>
        <w:pStyle w:val="BodyText"/>
      </w:pPr>
      <w:r>
        <w:t xml:space="preserve">For policymakers and industry leaders alike, supporting continuous education and fostering an environment that encourages diversity and innovation will be key drivers in sustaining growth. The story of hairdressing in Abu Dhabi is one of resilience, adaptation, and excellence—a testament to the dynamic nature of this global city.</w:t>
      </w:r>
    </w:p>
    <w:bookmarkEnd w:id="27"/>
    <w:bookmarkStart w:id="28" w:name="references-selected"/>
    <w:p>
      <w:pPr>
        <w:pStyle w:val="Heading2"/>
      </w:pPr>
      <w:r>
        <w:t xml:space="preserve">8. References (Selected)</w:t>
      </w:r>
    </w:p>
    <w:p>
      <w:pPr>
        <w:numPr>
          <w:ilvl w:val="0"/>
          <w:numId w:val="1001"/>
        </w:numPr>
        <w:pStyle w:val="Compact"/>
      </w:pPr>
      <w:r>
        <w:rPr>
          <w:bCs/>
          <w:b/>
        </w:rPr>
        <w:t xml:space="preserve">Government Reports:</w:t>
      </w:r>
      <w:r>
        <w:t xml:space="preserve"> United Arab Emirates Ministry of Economy. "Strategic Vision for the Personal Care Industry in Abu Dhabi." 2023.</w:t>
      </w:r>
    </w:p>
    <w:p>
      <w:pPr>
        <w:numPr>
          <w:ilvl w:val="0"/>
          <w:numId w:val="1001"/>
        </w:numPr>
        <w:pStyle w:val="Compact"/>
      </w:pPr>
      <w:r>
        <w:rPr>
          <w:bCs/>
          <w:b/>
        </w:rPr>
        <w:t xml:space="preserve">Academic Journals:</w:t>
      </w:r>
      <w:r>
        <w:t xml:space="preserve"> Smith, J., &amp; Al-Mansouri, L. "Cultural Competence in Service Industries: A Case Study of Abu Dhabi Salons." *Journal of Middle East Business*, vol. 12, no. 3, 2022.</w:t>
      </w:r>
    </w:p>
    <w:p>
      <w:pPr>
        <w:numPr>
          <w:ilvl w:val="0"/>
          <w:numId w:val="1001"/>
        </w:numPr>
        <w:pStyle w:val="Compact"/>
      </w:pPr>
      <w:r>
        <w:rPr>
          <w:bCs/>
          <w:b/>
        </w:rPr>
        <w:t xml:space="preserve">Industry Surveys:</w:t>
      </w:r>
      <w:r>
        <w:t xml:space="preserve"> Dubai and Abu Dhabi Chamber of Commerce. "Annual Report on Tourism and Hospitality Employment Trends." 2024.</w:t>
      </w:r>
    </w:p>
    <w:p>
      <w:pPr>
        <w:numPr>
          <w:ilvl w:val="0"/>
          <w:numId w:val="1001"/>
        </w:numPr>
        <w:pStyle w:val="Compact"/>
      </w:pPr>
      <w:r>
        <w:rPr>
          <w:bCs/>
          <w:b/>
        </w:rPr>
        <w:t xml:space="preserve">Tech Analysis:</w:t>
      </w:r>
      <w:r>
        <w:t xml:space="preserve"> Gartner Research. "Digital Transformation in Retail Services: The UAE Perspective."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Hairdressing in the United Arab Emirates Abu Dhabi: A Conference Paper</dc:title>
  <dc:creator/>
  <dc:language>en</dc:language>
  <cp:keywords/>
  <dcterms:created xsi:type="dcterms:W3CDTF">2026-07-30T11:52:09Z</dcterms:created>
  <dcterms:modified xsi:type="dcterms:W3CDTF">2026-07-30T11:52:09Z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