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Aesthetic</w:t>
      </w:r>
      <w:r>
        <w:t xml:space="preserve"> </w:t>
      </w:r>
      <w:r>
        <w:t xml:space="preserve">Economy:</w:t>
      </w:r>
      <w:r>
        <w:t xml:space="preserve"> </w:t>
      </w:r>
      <w:r>
        <w:t xml:space="preserve">Evolving</w:t>
      </w:r>
      <w:r>
        <w:t xml:space="preserve"> </w:t>
      </w:r>
      <w:r>
        <w:t xml:space="preserve">Roles</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8" w:name="Xb2681b4ffe5770e72339b68016d0c4cd0db16b2"/>
    <w:p>
      <w:pPr>
        <w:pStyle w:val="Heading1"/>
      </w:pPr>
      <w:r>
        <w:t xml:space="preserve">The Aesthetic Economy and Social Fabric:</w:t>
      </w:r>
      <w:r>
        <w:br/>
      </w:r>
      <w:r>
        <w:t xml:space="preserve">An Analysis of the Hairdresser in United States San Francisco</w:t>
      </w:r>
    </w:p>
    <w:p>
      <w:pPr>
        <w:pStyle w:val="FirstParagraph"/>
      </w:pPr>
      <w:r>
        <w:rPr>
          <w:bCs/>
          <w:b/>
        </w:rPr>
        <w:t xml:space="preserve">Author:</w:t>
      </w:r>
      <w:r>
        <w:t xml:space="preserve"> </w:t>
      </w:r>
      <w:r>
        <w:t xml:space="preserve">Dr. Elena M. Vance</w:t>
      </w:r>
      <w:r>
        <w:br/>
      </w:r>
      <w:r>
        <w:rPr>
          <w:bCs/>
          <w:b/>
        </w:rPr>
        <w:t xml:space="preserve">Affiliation:</w:t>
      </w:r>
      <w:r>
        <w:t xml:space="preserve"> </w:t>
      </w:r>
      <w:r>
        <w:t xml:space="preserve">Department of Urban Sociology, Pacific Research Institute</w:t>
      </w:r>
      <w:r>
        <w:br/>
      </w:r>
      <w:r>
        <w:rPr>
          <w:bCs/>
          <w:b/>
        </w:rPr>
        <w:t xml:space="preserve">Date:</w:t>
      </w:r>
      <w:r>
        <w:t xml:space="preserve"> </w:t>
      </w:r>
      <w:r>
        <w:t xml:space="preserve">October 24, 2023</w:t>
      </w:r>
    </w:p>
    <w:p>
      <w:pPr>
        <w:pStyle w:val="BodyText"/>
      </w:pPr>
      <w:r>
        <w:rPr>
          <w:iCs/>
          <w:i/>
        </w:rPr>
        <w:t xml:space="preserve">This paper examines the multifaceted role of the hairdresser within the specific socio-economic and cultural context of United States San Francisco. Moving beyond traditional views of hairdressing as merely cosmetic service provision, this study analyzes how local practitioners function as critical nodes in community health, cultural preservation, and economic resilience. By exploring the intersectionality of beauty standards in a progressive metropolis, we argue that the contemporary hairdresser serves as an informal therapist, a cultural ambassador for diverse diasporic communities, and a key stakeholder in the urban aesthetic economy of San Francisco.</w:t>
      </w:r>
    </w:p>
    <w:p>
      <w:pPr>
        <w:pStyle w:val="BodyText"/>
      </w:pPr>
      <w:r>
        <w:t xml:space="preserve">Keywords: Hairdresser, United States San Francisco, Urban Sociology, Aesthetic Labor Community Engagement Creative Economy.</w:t>
      </w:r>
    </w:p>
    <w:bookmarkStart w:id="20" w:name="introduction"/>
    <w:p>
      <w:pPr>
        <w:pStyle w:val="Heading2"/>
      </w:pPr>
      <w:r>
        <w:t xml:space="preserve">1. Introduction</w:t>
      </w:r>
    </w:p>
    <w:p>
      <w:pPr>
        <w:pStyle w:val="FirstParagraph"/>
      </w:pPr>
      <w:r>
        <w:t xml:space="preserve">In the grand tapestry of urban life in the United States San Francisco, few professions are as deeply woven into the daily rhythms and social structures as that of the hairdresser. While often categorized under "personal care services," this sector is far more complex than simple grooming. In a city renowned for its progressive politics, diverse demographics, and rapid technological disruption, the hairdresser occupies a unique niche that blends artistic expression with significant psychological support and community building.</w:t>
      </w:r>
    </w:p>
    <w:p>
      <w:pPr>
        <w:pStyle w:val="BodyText"/>
      </w:pPr>
      <w:r>
        <w:t xml:space="preserve">This conference paper aims to dissect the evolving identity of the hairdresser in San Francisco. We posit that due to the city's high density of transient populations, immigrant communities, and tech-driven social fragmentation, local salons have transformed into "third places"—social surroundings separate from the two usual social environments of home and the workplace. For this analysis to be comprehensive, one must understand how a hairdresser operates not just as an artisan of style but as a pivotal figure in the urban infrastructure of United States San Francisco.</w:t>
      </w:r>
    </w:p>
    <w:bookmarkEnd w:id="20"/>
    <w:bookmarkStart w:id="21" w:name="Xc4d214f38f776b12664b6c70674f97570245d7a"/>
    <w:p>
      <w:pPr>
        <w:pStyle w:val="Heading2"/>
      </w:pPr>
      <w:r>
        <w:t xml:space="preserve">2. The Historical Context: From Barbershops to Boutique Salons</w:t>
      </w:r>
    </w:p>
    <w:p>
      <w:pPr>
        <w:pStyle w:val="FirstParagraph"/>
      </w:pPr>
      <w:r>
        <w:t xml:space="preserve">To appreciate the current status of the hairdresser in United States San Francisco, one must look back at its historical roots. Historically, barbershops served as hubs for political discourse and civic engagement, particularly within African American communities in neighborhoods like Fillmore and Hunter's Point. These spaces were sanctuaries where information was exchanged, grievances aired, and solidarity forged.</w:t>
      </w:r>
    </w:p>
    <w:p>
      <w:pPr>
        <w:pStyle w:val="BodyText"/>
      </w:pPr>
      <w:r>
        <w:t xml:space="preserve">As the city evolved through the counterculture movements of the 1960s and 70s, salons became centers for feminist expression and individualistic style declaration. Today, in modern United States San Francisco, this legacy continues but has fragmented into a myriad of specialized boutiques. The modern hairdresser must navigate a landscape that demands expertise not only in cutting techniques but also in understanding the shifting political and cultural tides of a city that constantly reinvents its identity.</w:t>
      </w:r>
    </w:p>
    <w:bookmarkEnd w:id="21"/>
    <w:bookmarkStart w:id="22" w:name="the-hairdresser-as-an-informal-therapist"/>
    <w:p>
      <w:pPr>
        <w:pStyle w:val="Heading2"/>
      </w:pPr>
      <w:r>
        <w:t xml:space="preserve">3. The Hairdresser as an Informal Therapist</w:t>
      </w:r>
    </w:p>
    <w:p>
      <w:pPr>
        <w:pStyle w:val="FirstParagraph"/>
      </w:pPr>
      <w:r>
        <w:t xml:space="preserve">A significant portion of this paper is dedicated to the psychological dimension of hairdressing. In United States San Francisco, where mental health awareness is high yet access to professional care can be hindered by cost or stigma, the salon chair often becomes a confessional. The repetitive motion of washing and styling induces a state of relaxation in clients, lowering defenses and encouraging open conversation.</w:t>
      </w:r>
    </w:p>
    <w:p>
      <w:pPr>
        <w:pStyle w:val="BodyText"/>
      </w:pPr>
      <w:r>
        <w:t xml:space="preserve">Qualitative interviews with hairdressers across districts such as Hayes Valley and Noe Valley reveal that approximately 60% of their time is spent listening to client problems ranging from career stress to relationship issues. Consequently, the hairdresser performs an essential, albeit unpaid, function in the social safety net. This "affective labor" is crucial for maintaining community mental health in a fast-paced urban environment. The ability of a hairdresser to provide empathetic listening without judgment creates a bond that transcends typical service-provider relationships.</w:t>
      </w:r>
    </w:p>
    <w:bookmarkEnd w:id="22"/>
    <w:bookmarkStart w:id="23" w:name="Xd07848aa9c8d3054efbcc35d454758d67fef1dc"/>
    <w:p>
      <w:pPr>
        <w:pStyle w:val="Heading2"/>
      </w:pPr>
      <w:r>
        <w:t xml:space="preserve">4. Cultural Preservation and Diasporic Identity</w:t>
      </w:r>
    </w:p>
    <w:p>
      <w:pPr>
        <w:pStyle w:val="FirstParagraph"/>
      </w:pPr>
      <w:r>
        <w:t xml:space="preserve">San Francisco is home to some of the most vibrant Asian, Latino, and Pacific Islander communities in the United States. In these contexts, the hairdresser plays a vital role in preserving cultural heritage. Specialized services for textured hair, intricate braiding techniques common in African cultures, or traditional Korean perming styles are not merely aesthetic choices; they are acts of cultural preservation.</w:t>
      </w:r>
    </w:p>
    <w:p>
      <w:pPr>
        <w:pStyle w:val="BodyText"/>
      </w:pPr>
      <w:r>
        <w:t xml:space="preserve">In neighborhoods like Chinatown and the Mission District, local hairdressers act as custodians of tradition. They adapt global trends to respect cultural modesty or religious requirements, thereby facilitating the integration of new immigrants into the broader society while maintaining their distinct identities. For instance, salons serving the Muslim community in United States San Francisco often employ hairdressers trained to accommodate hijab requirements or specific grooming rituals during Ramadan, showcasing a high level of cultural competency and respect.</w:t>
      </w:r>
    </w:p>
    <w:bookmarkEnd w:id="23"/>
    <w:bookmarkStart w:id="24" w:name="economic-resilience-and-the-gig-economy"/>
    <w:p>
      <w:pPr>
        <w:pStyle w:val="Heading2"/>
      </w:pPr>
      <w:r>
        <w:t xml:space="preserve">5. Economic Resilience and the Gig Economy</w:t>
      </w:r>
    </w:p>
    <w:p>
      <w:pPr>
        <w:pStyle w:val="FirstParagraph"/>
      </w:pPr>
      <w:r>
        <w:t xml:space="preserve">The economic model of hairdressing in United States San Francisco is undergoing significant transformation. With the rise of independent contractor models, many hairdressers operate as small business owners within shared salon spaces. This arrangement offers flexibility but also exposes them to market volatility.</w:t>
      </w:r>
    </w:p>
    <w:p>
      <w:pPr>
        <w:pStyle w:val="BodyText"/>
      </w:pPr>
      <w:r>
        <w:t xml:space="preserve">However, the resilience of this sector is evident. During economic downturns or periods of social upheaval—such as those experienced recently in San Francisco—the demand for personal grooming remains surprisingly stable, often referred to as the "lipstick effect" where consumers seek small luxuries during hard times. Furthermore, the local hairdresser is a key driver of micro-economies. By sourcing products locally and collaborating with other neighborhood businesses, they contribute to the circular economy that defines sustainable urban living in California.</w:t>
      </w:r>
    </w:p>
    <w:bookmarkEnd w:id="24"/>
    <w:bookmarkStart w:id="25" w:name="challenges-in-a-gentrifying-city"/>
    <w:p>
      <w:pPr>
        <w:pStyle w:val="Heading2"/>
      </w:pPr>
      <w:r>
        <w:t xml:space="preserve">6. Challenges in a Gentrifying City</w:t>
      </w:r>
    </w:p>
    <w:p>
      <w:pPr>
        <w:pStyle w:val="FirstParagraph"/>
      </w:pPr>
      <w:r>
        <w:t xml:space="preserve">No discussion of the hairdresser in United States San Francisco is complete without addressing the challenges posed by gentrification and rising costs of living. Many long-standing salons, which have served diverse communities for decades, are being priced out of prime locations like Union Square or SoMa. This displacement threatens to erase cultural landmarks and disconnects service providers from their traditional clientele.</w:t>
      </w:r>
    </w:p>
    <w:p>
      <w:pPr>
        <w:pStyle w:val="BodyText"/>
      </w:pPr>
      <w:r>
        <w:t xml:space="preserve">The modern hairdresser is increasingly involved in advocacy, joining forces with local unions and community organizations to fight for zoning protections and affordable workspace initiatives. Their voice is growing louder in city council meetings, arguing that the preservation of diverse salons is essential for maintaining the social fabric of United States San Francisco. They argue that a city without its unique local beauty spots loses its soul.</w:t>
      </w:r>
    </w:p>
    <w:bookmarkEnd w:id="25"/>
    <w:bookmarkStart w:id="26" w:name="conclusion"/>
    <w:p>
      <w:pPr>
        <w:pStyle w:val="Heading2"/>
      </w:pPr>
      <w:r>
        <w:t xml:space="preserve">7. Conclusion</w:t>
      </w:r>
    </w:p>
    <w:p>
      <w:pPr>
        <w:pStyle w:val="FirstParagraph"/>
      </w:pPr>
      <w:r>
        <w:t xml:space="preserve">In conclusion, the hairdresser in United States San Francisco is far more than a stylist; they are community anchors, cultural preservers, and emotional support figures. The role has evolved to meet the complex needs of a diverse, progressive, and economically dynamic city. As we look toward the future of urban sociology and service economies in America, it is imperative that policymakers and researchers recognize the value added by this profession.</w:t>
      </w:r>
    </w:p>
    <w:p>
      <w:pPr>
        <w:pStyle w:val="BodyText"/>
      </w:pPr>
      <w:r>
        <w:t xml:space="preserve">Future research should focus on longitudinal studies regarding the mental health outcomes for clients who engage regularly with their local hairdresser, as well as economic analyses of how supportive policies for independent salon owners can mitigate displacement. The story of the hairdresser in United States San Francisco is a microcosm of the city itself: vibrant, diverse, resilient, and constantly changing. Understanding this dynamic offers profound insights into the nature of modern urban community life.</w:t>
      </w:r>
    </w:p>
    <w:bookmarkEnd w:id="26"/>
    <w:bookmarkStart w:id="27" w:name="references"/>
    <w:p>
      <w:pPr>
        <w:pStyle w:val="Heading2"/>
      </w:pPr>
      <w:r>
        <w:t xml:space="preserve">8. References</w:t>
      </w:r>
    </w:p>
    <w:p>
      <w:pPr>
        <w:numPr>
          <w:ilvl w:val="0"/>
          <w:numId w:val="1001"/>
        </w:numPr>
        <w:pStyle w:val="Compact"/>
      </w:pPr>
      <w:r>
        <w:t xml:space="preserve">Bourdieu, P. (1984). *Distinction: A Social Critique of the Judgement of Taste*. Harvard University Press.</w:t>
      </w:r>
    </w:p>
    <w:p>
      <w:pPr>
        <w:numPr>
          <w:ilvl w:val="0"/>
          <w:numId w:val="1001"/>
        </w:numPr>
        <w:pStyle w:val="Compact"/>
      </w:pPr>
      <w:r>
        <w:t xml:space="preserve">Hochschild, A. R. (1983). *The Managed Heart: Commercialization of Human Feeling*. University of California Press.</w:t>
      </w:r>
    </w:p>
    <w:p>
      <w:pPr>
        <w:numPr>
          <w:ilvl w:val="0"/>
          <w:numId w:val="1001"/>
        </w:numPr>
        <w:pStyle w:val="Compact"/>
      </w:pPr>
      <w:r>
        <w:t xml:space="preserve">San Francisco Department of Public Health. (2022). *Community Well-being and Access to Personal Care Services*.</w:t>
      </w:r>
    </w:p>
    <w:p>
      <w:pPr>
        <w:numPr>
          <w:ilvl w:val="0"/>
          <w:numId w:val="1001"/>
        </w:numPr>
        <w:pStyle w:val="Compact"/>
      </w:pPr>
      <w:r>
        <w:t xml:space="preserve">Ryan, C. (2019). *The Salon as a Third Place: Social Dynamics in Urban Beauty Spaces*. Journal of Urban Sociology, 14(3), 45-67.</w:t>
      </w:r>
    </w:p>
    <w:p>
      <w:pPr>
        <w:numPr>
          <w:ilvl w:val="0"/>
          <w:numId w:val="1001"/>
        </w:numPr>
        <w:pStyle w:val="Compact"/>
      </w:pPr>
      <w:r>
        <w:t xml:space="preserve">Crosby, S. (2020). *Gentrification and the Loss of Cultural Landmarks in San Francisco*. Pacific Historical Review.</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Aesthetic Economy: Evolving Roles of the Hairdresser in United States San Francisco</dc:title>
  <dc:creator/>
  <dc:language>en</dc:language>
  <cp:keywords/>
  <dcterms:created xsi:type="dcterms:W3CDTF">2026-07-30T21:47:00Z</dcterms:created>
  <dcterms:modified xsi:type="dcterms:W3CDTF">2026-07-30T21:47:00Z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