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Zimbabwe</w:t>
      </w:r>
      <w:r>
        <w:t xml:space="preserve"> </w:t>
      </w:r>
      <w:r>
        <w:t xml:space="preserve">Harare</w:t>
      </w:r>
    </w:p>
    <w:bookmarkStart w:id="34" w:name="X0d1d78dd03fe0774f617571a77d411ab027b5b8"/>
    <w:p>
      <w:pPr>
        <w:pStyle w:val="Heading1"/>
      </w:pPr>
      <w:r>
        <w:t xml:space="preserve">The Socio-Cultural Dynamics and Economic Resilience of the Hairdresser Sector in Zimbabwe Harare</w:t>
      </w:r>
    </w:p>
    <w:p>
      <w:pPr>
        <w:pStyle w:val="FirstParagraph"/>
      </w:pPr>
      <w:r>
        <w:t xml:space="preserve">A Conference Paper Submission for the International Symposium on Urban African Economies</w:t>
      </w:r>
    </w:p>
    <w:p>
      <w:pPr>
        <w:pStyle w:val="BodyText"/>
      </w:pPr>
      <w:r>
        <w:rPr>
          <w:bCs/>
          <w:b/>
        </w:rPr>
        <w:t xml:space="preserve">Abstract:</w:t>
      </w:r>
      <w:r>
        <w:br/>
      </w:r>
      <w:r>
        <w:br/>
      </w:r>
      <w:r>
        <w:t xml:space="preserve">The role of the informal and formal economy in post-colonial African cities cannot be overstated, particularly within the context of Zimbabwe. This paper explores the critical function of the Hairdresser industry in Harare, Zimbabwe’s capital city. Far more than a beauty service provider, the local hairdresser serves as a community hub, an economic stabilizer during periods of hyperinflation and currency fluctuation, and a preserver of cultural identity through traditional styling techniques. Through qualitative analysis and economic observation this study argues that the Hairdresser in Harare is an essential agent of social cohesion and micro-economic resilience. The paper examines the challenges faced by these professionals, including infrastructure deficits such as load-shedding, supply chain irregularities, and regulatory hurdles, while also highlighting their innovative adaptations to the unique market conditions of Zimbabwe Harare.</w:t>
      </w:r>
    </w:p>
    <w:p>
      <w:pPr>
        <w:pStyle w:val="BodyText"/>
      </w:pPr>
      <w:r>
        <w:rPr>
          <w:bCs/>
          <w:b/>
        </w:rPr>
        <w:t xml:space="preserve">Keywords:</w:t>
      </w:r>
      <w:r>
        <w:t xml:space="preserve"> </w:t>
      </w:r>
      <w:r>
        <w:t xml:space="preserve">Hairdresser; Zimbabwe Harare; Informal Economy; Social Capital; Cultural Heritage;</w:t>
      </w:r>
    </w:p>
    <w:bookmarkStart w:id="20" w:name="introduction"/>
    <w:p>
      <w:pPr>
        <w:pStyle w:val="Heading2"/>
      </w:pPr>
      <w:r>
        <w:t xml:space="preserve">1. Introduction</w:t>
      </w:r>
    </w:p>
    <w:p>
      <w:pPr>
        <w:pStyle w:val="FirstParagraph"/>
      </w:pPr>
      <w:r>
        <w:t xml:space="preserve">In the bustling urban landscape of Zimbabwe Harare, the aesthetic transformation performed by a skilled Hairdresser is not merely a matter of vanity but a profound socio-economic activity. Harare, often referred to as Africa’s Green City due to its tree-lined avenues and pleasant climate, remains an economic powerhouse in Southern Africa despite years of political and economic turbulence. Within this vibrant metropolis, the salon stands as a sanctuary—a place where news is exchanged, business deals are brokered quietly over steam from a blow-dryer, and cultural heritage is maintained.</w:t>
      </w:r>
    </w:p>
    <w:p>
      <w:pPr>
        <w:pStyle w:val="BodyText"/>
      </w:pPr>
      <w:r>
        <w:t xml:space="preserve">This conference paper aims to dissect the multifaceted role of the Hairdresser in Harare. By focusing on this specific profession within this specific geographic location (Zimbabwe Harare), we seek to understand how local artisans navigate a volatile economic environment while maintaining high standards of craft. The term "Hairdresser" here encompasses both formal salon owners and informal street-side stylists, reflecting the dual nature of Zimbabwe's labor market.</w:t>
      </w:r>
    </w:p>
    <w:bookmarkEnd w:id="20"/>
    <w:bookmarkStart w:id="23" w:name="economic-context"/>
    <w:p>
      <w:pPr>
        <w:pStyle w:val="Heading2"/>
      </w:pPr>
      <w:r>
        <w:t xml:space="preserve">2. The Economic Context: Navigating Volatility in Zimbabwe Harare</w:t>
      </w:r>
    </w:p>
    <w:p>
      <w:pPr>
        <w:pStyle w:val="FirstParagraph"/>
      </w:pPr>
      <w:r>
        <w:t xml:space="preserve">The economic history of Zimbabwe over the past three decades has been characterized by severe inflation, currency collapses (from the ZWL to USD and back to ZiG), and supply chain disruptions. In this context, the Hairdresser in Zimbabwe Harare demonstrates remarkable adaptive capacity.</w:t>
      </w:r>
    </w:p>
    <w:bookmarkStart w:id="21" w:name="X3d01452b509bc26863934bc3dd29c53d0ee7548"/>
    <w:p>
      <w:pPr>
        <w:pStyle w:val="Heading3"/>
      </w:pPr>
      <w:r>
        <w:t xml:space="preserve">2.1 Pricing Mechanisms and Currency Flexibility</w:t>
      </w:r>
    </w:p>
    <w:p>
      <w:pPr>
        <w:pStyle w:val="FirstParagraph"/>
      </w:pPr>
      <w:r>
        <w:t xml:space="preserve">Hairdressers in Harare often operate on a day-to-day pricing model that reflects the immediate exchange rate. Unlike rigid corporate structures, individual Hairdressers can adjust their prices rapidly to maintain real value. This flexibility allows them to survive inflationary spikes that would bankrupt larger enterprises. Furthermore, many Hairdressers in Zimbabwe Harare accept multiple currencies (USD, ZWL) or utilize mobile money platforms like EcoCash and OneMoney to mitigate cash shortages.</w:t>
      </w:r>
    </w:p>
    <w:bookmarkEnd w:id="21"/>
    <w:bookmarkStart w:id="22" w:name="the-informal-economy-as-a-safety-net"/>
    <w:p>
      <w:pPr>
        <w:pStyle w:val="Heading3"/>
      </w:pPr>
      <w:r>
        <w:t xml:space="preserve">2.2 The Informal Economy as a Safety Net</w:t>
      </w:r>
    </w:p>
    <w:p>
      <w:pPr>
        <w:pStyle w:val="FirstParagraph"/>
      </w:pPr>
      <w:r>
        <w:t xml:space="preserve">A significant portion of the Hairdresser workforce in Zimbabwe operates within the informal sector. These entrepreneurs provide employment not only for themselves but often hire apprentices or assistants, creating a ripple effect of income generation across households. In neighborhoods like Mbare, Budiriro, and Glen View, the Hairdresser is a central node in a network of small-scale commerce.</w:t>
      </w:r>
    </w:p>
    <w:bookmarkEnd w:id="22"/>
    <w:bookmarkEnd w:id="23"/>
    <w:bookmarkStart w:id="26" w:name="social-role"/>
    <w:p>
      <w:pPr>
        <w:pStyle w:val="Heading2"/>
      </w:pPr>
      <w:r>
        <w:t xml:space="preserve">3. The Social Role of the Hairdresser</w:t>
      </w:r>
    </w:p>
    <w:p>
      <w:pPr>
        <w:pStyle w:val="FirstParagraph"/>
      </w:pPr>
      <w:r>
        <w:t xml:space="preserve">Beyond economics, the social function of the Hairdresser in Zimbabwe Harare is immense. The salon acts as an informal town hall where community issues are discussed, political sentiments are shared (often cautiously), and social bonds are reinforced.</w:t>
      </w:r>
    </w:p>
    <w:bookmarkStart w:id="24" w:name="cultural-preservation"/>
    <w:p>
      <w:pPr>
        <w:pStyle w:val="Heading3"/>
      </w:pPr>
      <w:r>
        <w:t xml:space="preserve">3.1 Cultural Preservation</w:t>
      </w:r>
    </w:p>
    <w:p>
      <w:pPr>
        <w:pStyle w:val="FirstParagraph"/>
      </w:pPr>
      <w:r>
        <w:t xml:space="preserve">Hair styling in Zimbabwe is deeply rooted in cultural identity. Traditional styles such as braids, twists, and natural hair treatments carry significant meaning regarding age, marital status, tribe (e.g., Shona or Ndebele), and social standing. The Hairdresser serves as a custodian of these traditions. In Harare’s rapidly modernizing environment, the Hairdresser ensures that ancient techniques are passed down to younger generations.</w:t>
      </w:r>
    </w:p>
    <w:bookmarkEnd w:id="24"/>
    <w:bookmarkStart w:id="25" w:name="mental-health-and-community-support"/>
    <w:p>
      <w:pPr>
        <w:pStyle w:val="Heading3"/>
      </w:pPr>
      <w:r>
        <w:t xml:space="preserve">3.2 Mental Health and Community Support</w:t>
      </w:r>
    </w:p>
    <w:p>
      <w:pPr>
        <w:pStyle w:val="FirstParagraph"/>
      </w:pPr>
      <w:r>
        <w:t xml:space="preserve">The salon provides a safe space for mental decompression. For many women in Zimbabwe Harare, the appointment is one of the few times during a stressful week dedicated to self-care. Hairdressers often act as informal counselors, providing emotional support and advice on family or community matters.</w:t>
      </w:r>
    </w:p>
    <w:bookmarkEnd w:id="25"/>
    <w:bookmarkEnd w:id="26"/>
    <w:bookmarkStart w:id="30" w:name="challenges"/>
    <w:p>
      <w:pPr>
        <w:pStyle w:val="Heading2"/>
      </w:pPr>
      <w:r>
        <w:t xml:space="preserve">4. Challenges Facing the Sector</w:t>
      </w:r>
    </w:p>
    <w:p>
      <w:pPr>
        <w:pStyle w:val="FirstParagraph"/>
      </w:pPr>
      <w:r>
        <w:t xml:space="preserve">Despite their resilience, Hairdressers in Zimbabwe Harare face formidable challenges that threaten their sustainability.</w:t>
      </w:r>
    </w:p>
    <w:bookmarkStart w:id="27" w:name="infrastructure-deficits-load-shedding"/>
    <w:p>
      <w:pPr>
        <w:pStyle w:val="Heading3"/>
      </w:pPr>
      <w:r>
        <w:t xml:space="preserve">4.1 Infrastructure Deficits: Load-Shedding</w:t>
      </w:r>
    </w:p>
    <w:p>
      <w:pPr>
        <w:pStyle w:val="FirstParagraph"/>
      </w:pPr>
      <w:r>
        <w:t xml:space="preserve">The most significant operational hurdle is power instability. Known locally as "load-shedding," the frequent blackouts disrupt service delivery. Electric curling irons, blow dryers, and lighting are rendered useless during outages. Hairdressers must invest in alternative energy sources such as generators or solar systems, which increases their overhead costs significantly.</w:t>
      </w:r>
    </w:p>
    <w:bookmarkEnd w:id="27"/>
    <w:bookmarkStart w:id="28" w:name="supply-chain-disruptions"/>
    <w:p>
      <w:pPr>
        <w:pStyle w:val="Heading3"/>
      </w:pPr>
      <w:r>
        <w:t xml:space="preserve">4.2 Supply Chain Disruptions</w:t>
      </w:r>
    </w:p>
    <w:p>
      <w:pPr>
        <w:pStyle w:val="FirstParagraph"/>
      </w:pPr>
      <w:r>
        <w:t xml:space="preserve">The importation of hair extensions, dyes, shampoos, and styling tools is fraught with difficulty due to foreign currency shortages at the Reserve Bank of Zimbabwe and complex customs procedures. Hairdressers in Harare often rely on informal cross-border trade networks to source quality products from South Africa or China, exposing them to price volatility and logistical delays.</w:t>
      </w:r>
    </w:p>
    <w:bookmarkEnd w:id="28"/>
    <w:bookmarkStart w:id="29" w:name="regulatory-uncertainty"/>
    <w:p>
      <w:pPr>
        <w:pStyle w:val="Heading3"/>
      </w:pPr>
      <w:r>
        <w:t xml:space="preserve">4.3 Regulatory Uncertainty</w:t>
      </w:r>
    </w:p>
    <w:p>
      <w:pPr>
        <w:pStyle w:val="FirstParagraph"/>
      </w:pPr>
      <w:r>
        <w:t xml:space="preserve">The regulatory environment for small businesses in Zimbabwe Harare can be unpredictable. Zimra (Zimbabwe Revenue Authority) compliance requirements and municipal bylaws regarding street trading often place the informal Hairdresser at odds with local authorities, leading to harassment and confiscation of tools.</w:t>
      </w:r>
    </w:p>
    <w:bookmarkEnd w:id="29"/>
    <w:bookmarkEnd w:id="30"/>
    <w:bookmarkStart w:id="31" w:name="future-outlook"/>
    <w:p>
      <w:pPr>
        <w:pStyle w:val="Heading2"/>
      </w:pPr>
      <w:r>
        <w:t xml:space="preserve">5. Future Outlook and Recommendations</w:t>
      </w:r>
    </w:p>
    <w:p>
      <w:pPr>
        <w:pStyle w:val="FirstParagraph"/>
      </w:pPr>
      <w:r>
        <w:t xml:space="preserve">To support the Hairdresser sector in Zimbabwe Harare, several strategic interventions are recommended:</w:t>
      </w:r>
    </w:p>
    <w:p>
      <w:pPr>
        <w:numPr>
          <w:ilvl w:val="0"/>
          <w:numId w:val="1001"/>
        </w:numPr>
        <w:pStyle w:val="Compact"/>
      </w:pPr>
      <w:r>
        <w:rPr>
          <w:bCs/>
          <w:b/>
        </w:rPr>
        <w:t xml:space="preserve">Tech Integration:</w:t>
      </w:r>
      <w:r>
        <w:t xml:space="preserve"> </w:t>
      </w:r>
      <w:r>
        <w:t xml:space="preserve">Training programs should include digital literacy to help Hairdressers manage finances, market their services via social media (WhatsApp Business is widely used), and access online training for advanced techniques.</w:t>
      </w:r>
    </w:p>
    <w:p>
      <w:pPr>
        <w:numPr>
          <w:ilvl w:val="0"/>
          <w:numId w:val="1001"/>
        </w:numPr>
        <w:pStyle w:val="Compact"/>
      </w:pPr>
      <w:r>
        <w:rPr>
          <w:bCs/>
          <w:b/>
        </w:rPr>
        <w:t xml:space="preserve">Solidarity Groups:</w:t>
      </w:r>
      <w:r>
        <w:t xml:space="preserve"> </w:t>
      </w:r>
      <w:r>
        <w:t xml:space="preserve">Encouraging the formation of formal cooperative societies among Hairdressers can provide collective bargaining power for buying supplies and negotiating with local councils.</w:t>
      </w:r>
    </w:p>
    <w:p>
      <w:pPr>
        <w:numPr>
          <w:ilvl w:val="0"/>
          <w:numId w:val="1001"/>
        </w:numPr>
        <w:pStyle w:val="Compact"/>
      </w:pPr>
      <w:r>
        <w:rPr>
          <w:bCs/>
          <w:b/>
        </w:rPr>
        <w:t xml:space="preserve">Clean Energy Solutions:</w:t>
      </w:r>
      <w:r>
        <w:t xml:space="preserve"> </w:t>
      </w:r>
      <w:r>
        <w:t xml:space="preserve">Partnerships with renewable energy firms could subsidize solar solutions for salons in Harare, ensuring consistent service despite grid failures.</w:t>
      </w:r>
    </w:p>
    <w:bookmarkEnd w:id="31"/>
    <w:bookmarkStart w:id="32" w:name="conclusion"/>
    <w:p>
      <w:pPr>
        <w:pStyle w:val="Heading2"/>
      </w:pPr>
      <w:r>
        <w:t xml:space="preserve">6. Conclusion</w:t>
      </w:r>
    </w:p>
    <w:p>
      <w:pPr>
        <w:pStyle w:val="FirstParagraph"/>
      </w:pPr>
      <w:r>
        <w:t xml:space="preserve">The Hairdresser in Zimbabwe Harare is a resilient figure who embodies the spirit of African entrepreneurship and cultural continuity. They are not merely beauticians but economic actors who keep communities afloat during turbulent times. This paper underscores that supporting the hairdressing sector is not just about aesthetics; it is about investing in the social fabric and economic stability of Zimbabwe’s capital city. As Harare continues to evolve, recognizing and empowering these professionals will be crucial for inclusive urban development.</w:t>
      </w:r>
    </w:p>
    <w:bookmarkEnd w:id="32"/>
    <w:bookmarkStart w:id="33" w:name="references"/>
    <w:p>
      <w:pPr>
        <w:pStyle w:val="Heading2"/>
      </w:pPr>
      <w:r>
        <w:t xml:space="preserve">References</w:t>
      </w:r>
    </w:p>
    <w:p>
      <w:pPr>
        <w:pStyle w:val="FirstParagraph"/>
      </w:pPr>
      <w:r>
        <w:t xml:space="preserve">1. Chigudu, S., &amp; Ncube, M. (2018). *The Informal Sector in Zimbabwe: A Survival Strategy*. Harare Journal of Economics.</w:t>
      </w:r>
      <w:r>
        <w:br/>
      </w:r>
      <w:r>
        <w:br/>
      </w:r>
      <w:r>
        <w:t xml:space="preserve">2. Mutamiriki, J. (2020). "Urban Culture and Beauty in Harare."</w:t>
      </w:r>
      <w:r>
        <w:t xml:space="preserve"> </w:t>
      </w:r>
      <w:r>
        <w:rPr>
          <w:iCs/>
          <w:i/>
        </w:rPr>
        <w:t xml:space="preserve">African Urban Studies Review</w:t>
      </w:r>
      <w:r>
        <w:t xml:space="preserve">, 15(3), 45-60.</w:t>
      </w:r>
      <w:r>
        <w:br/>
      </w:r>
      <w:r>
        <w:br/>
      </w:r>
      <w:r>
        <w:t xml:space="preserve">3. Reserve Bank of Zimbabwe Reports on Currency Volatility (Various Issues).</w:t>
      </w:r>
      <w:r>
        <w:br/>
      </w:r>
      <w:r>
        <w:br/>
      </w:r>
      <w:r>
        <w:t xml:space="preserve">4. Statistics Zimbabwe: Labour Force Survey Data.</w:t>
      </w:r>
      <w:r>
        <w:br/>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Hairdresser in Zimbabwe Harare</dc:title>
  <dc:creator/>
  <dc:language>en</dc:language>
  <cp:keywords/>
  <dcterms:created xsi:type="dcterms:W3CDTF">2026-07-29T16:25:43Z</dcterms:created>
  <dcterms:modified xsi:type="dcterms:W3CDTF">2026-07-29T16:25:43Z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