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Framework</w:t>
      </w:r>
      <w:r>
        <w:t xml:space="preserve"> </w:t>
      </w:r>
      <w:r>
        <w:t xml:space="preserve">for</w:t>
      </w:r>
      <w:r>
        <w:t xml:space="preserve"> </w:t>
      </w:r>
      <w:r>
        <w:t xml:space="preserve">Ghana</w:t>
      </w:r>
      <w:r>
        <w:t xml:space="preserve"> </w:t>
      </w:r>
      <w:r>
        <w:t xml:space="preserve">Accra</w:t>
      </w:r>
    </w:p>
    <w:bookmarkStart w:id="29" w:name="Xaba8c1c5cb5ff8ce7c1ea9acdf5b5909c51db53"/>
    <w:p>
      <w:pPr>
        <w:pStyle w:val="Heading1"/>
      </w:pPr>
      <w:r>
        <w:t xml:space="preserve">The Evolving Role of the Human Resources Manager in Ghana Accra: Navigating Cultural Nuances and Digital Transformation</w:t>
      </w:r>
    </w:p>
    <w:p>
      <w:pPr>
        <w:pStyle w:val="FirstParagraph"/>
      </w:pPr>
      <w:r>
        <w:rPr>
          <w:bCs/>
          <w:b/>
        </w:rPr>
        <w:t xml:space="preserve">Author:</w:t>
      </w:r>
      <w:r>
        <w:t xml:space="preserve"> </w:t>
      </w:r>
      <w:r>
        <w:t xml:space="preserve">Dr. Kwame Asante</w:t>
      </w:r>
      <w:r>
        <w:br/>
      </w:r>
      <w:r>
        <w:t xml:space="preserve">Department of Business Administration, University of Ghana</w:t>
      </w:r>
      <w:r>
        <w:br/>
      </w:r>
      <w:r>
        <w:rPr>
          <w:iCs/>
          <w:i/>
        </w:rPr>
        <w:t xml:space="preserve">Paper presented at the Annual West Africa Management Conference 2024</w:t>
      </w:r>
    </w:p>
    <w:bookmarkStart w:id="20" w:name="abstract"/>
    <w:p>
      <w:pPr>
        <w:pStyle w:val="Heading3"/>
      </w:pPr>
      <w:r>
        <w:rPr>
          <w:bCs/>
          <w:b/>
        </w:rPr>
        <w:t xml:space="preserve">Abstract</w:t>
      </w:r>
    </w:p>
    <w:p>
      <w:pPr>
        <w:pStyle w:val="FirstParagraph"/>
      </w:pPr>
      <w:r>
        <w:t xml:space="preserve">This paper explores the multifaceted responsibilities of the Human Resources Manager within the unique socio-economic context of Ghana Accra. As Accra solidifies its position as a premier hub for technology, finance, and multinational operations in West Africa, the role of human capital management has shifted from administrative support to strategic partnership. This document analyzes how a Human Resources Manager must navigate local cultural expectations, legal frameworks specific to Ghanaian labor laws while driving innovation and employee engagement. The study highlights critical challenges such as talent retention amidst global remote work trends and the integration of digital HR technologies in an increasingly urbanized Accra.</w:t>
      </w:r>
    </w:p>
    <w:bookmarkEnd w:id="20"/>
    <w:bookmarkStart w:id="21" w:name="introduction"/>
    <w:p>
      <w:pPr>
        <w:pStyle w:val="Heading2"/>
      </w:pPr>
      <w:r>
        <w:t xml:space="preserve">1. Introduction</w:t>
      </w:r>
    </w:p>
    <w:p>
      <w:pPr>
        <w:pStyle w:val="FirstParagraph"/>
      </w:pPr>
      <w:r>
        <w:t xml:space="preserve">Ghana Accra has emerged as one of the most dynamic economic centers in Africa. With a burgeoning middle class, a stable democratic government, and significant foreign direct investment, the city serves as a regional headquarters for many global corporations and local enterprises alike. In this vibrant ecosystem, the position of Human Resources Manager is no longer confined to payroll processing or recruitment logistics. Instead it has become a pivotal strategic function that dictates organizational culture operational efficiency and competitive advantage.</w:t>
      </w:r>
    </w:p>
    <w:p>
      <w:pPr>
        <w:pStyle w:val="BodyText"/>
      </w:pPr>
      <w:r>
        <w:t xml:space="preserve">The Human Resources Manager in Ghana Accra operates at the intersection of traditional African communal values and modern corporate governance standards. This paper argues that success in this role requires a dual competency: deep understanding of local socio-cultural dynamics and proficiency in global best practices for human capital management. As we examine the specificities of working life in Ghana Accra, it becomes evident that effective HR leadership is essential for sustaining growth and fostering an inclusive workplace environment.</w:t>
      </w:r>
    </w:p>
    <w:bookmarkEnd w:id="21"/>
    <w:bookmarkStart w:id="22" w:name="X5f75404887f9f3ea42438bca59c9dcc091664b2"/>
    <w:p>
      <w:pPr>
        <w:pStyle w:val="Heading2"/>
      </w:pPr>
      <w:r>
        <w:t xml:space="preserve">2. The Cultural Context: Balancing Tradition and Modernity</w:t>
      </w:r>
    </w:p>
    <w:p>
      <w:pPr>
        <w:pStyle w:val="FirstParagraph"/>
      </w:pPr>
      <w:r>
        <w:t xml:space="preserve">A defining characteristic of the workplace in Ghana Accra is the strong influence of cultural norms on professional interactions. The concept of "Ubuntu" or communal solidarity, though more broadly African, finds expression in Ghanaian workplaces through hierarchical respect and community-oriented decision-making. For a Human Resources Manager this means that top-down mandates often require careful communication strategies to gain buy-in from employees who value collective harmony.</w:t>
      </w:r>
    </w:p>
    <w:p>
      <w:pPr>
        <w:pStyle w:val="BodyText"/>
      </w:pPr>
      <w:r>
        <w:t xml:space="preserve">Recruitment processes must therefore be sensitive to these cultural nuances. In Ghana Accra, networking and personal referrals play a significant role in hiring decisions, yet meritocracy is increasingly valued by younger demographics entering the workforce. The Human Resources Manager must strike a delicate balance between honoring traditional relationship-building practices and implementing transparent, bias-free recruitment systems aligned with international standards. Furthermore understanding local holidays religious observances particularly during Ramadan and Christmas seasons is crucial for workforce planning in Ghana Accra.</w:t>
      </w:r>
    </w:p>
    <w:bookmarkEnd w:id="22"/>
    <w:bookmarkStart w:id="23" w:name="legal-frameworks-and-compliance"/>
    <w:p>
      <w:pPr>
        <w:pStyle w:val="Heading2"/>
      </w:pPr>
      <w:r>
        <w:t xml:space="preserve">3. Legal Frameworks and Compliance</w:t>
      </w:r>
    </w:p>
    <w:p>
      <w:pPr>
        <w:pStyle w:val="FirstParagraph"/>
      </w:pPr>
      <w:r>
        <w:t xml:space="preserve">Navigating the legal landscape is a primary responsibility for any HR professional but it takes on added complexity in Ghana Accra due to evolving labor laws and regulatory scrutiny. The Employment Act of 2003, amended in subsequent years sets out comprehensive guidelines regarding contracts working hours termination procedures and employee rights. A competent Human Resources Manager must ensure strict compliance with these regulations while simultaneously advocating for flexible work arrangements that meet modern business needs.</w:t>
      </w:r>
    </w:p>
    <w:p>
      <w:pPr>
        <w:pStyle w:val="BodyText"/>
      </w:pPr>
      <w:r>
        <w:t xml:space="preserve">Issues such as data privacy have also gained prominence. With the enactment of Ghana’s Data Protection Act HR departments are now custodians of sensitive employee information requiring robust cybersecurity measures and ethical handling protocols. Failure to comply not only risks legal penalties but also erodes trust within the organization especially in a city like Ghana Accra where reputation spreads rapidly through professional networks.</w:t>
      </w:r>
    </w:p>
    <w:bookmarkEnd w:id="23"/>
    <w:bookmarkStart w:id="24" w:name="X5ba290e1b0f9dc5bfb4b6c5e588c72d4688e703"/>
    <w:p>
      <w:pPr>
        <w:pStyle w:val="Heading2"/>
      </w:pPr>
      <w:r>
        <w:t xml:space="preserve">4. Talent Acquisition and Retention Challenges</w:t>
      </w:r>
    </w:p>
    <w:p>
      <w:pPr>
        <w:pStyle w:val="FirstParagraph"/>
      </w:pPr>
      <w:r>
        <w:t xml:space="preserve">The talent market in Ghana Accra is competitive. Multinational companies often lure skilled professionals away from local firms offering higher salaries or remote work opportunities abroad. This brain drain poses a significant challenge for organizations based in Ghana Accra trying to retain top-tier talent. The Human Resources Manager must develop creative retention strategies beyond monetary compensation.</w:t>
      </w:r>
    </w:p>
    <w:p>
      <w:pPr>
        <w:pStyle w:val="BodyText"/>
      </w:pPr>
      <w:r>
        <w:t xml:space="preserve">These strategies include investing in continuous learning and development programs leadership pipelines and creating a supportive corporate culture that values work-life balance. Given the high youth unemployment rate coupled with a shortage of specialized skills many companies in Ghana Accra are turning to apprenticeship models and partnerships with local universities like the University of Ghana or Ashesi University. The Human Resources Manager plays a key role in designing these initiatives ensuring they align with both organizational goals and national development objectives.</w:t>
      </w:r>
    </w:p>
    <w:bookmarkEnd w:id="24"/>
    <w:bookmarkStart w:id="25" w:name="digital-transformation-in-hr"/>
    <w:p>
      <w:pPr>
        <w:pStyle w:val="Heading2"/>
      </w:pPr>
      <w:r>
        <w:t xml:space="preserve">5. Digital Transformation in HR</w:t>
      </w:r>
    </w:p>
    <w:p>
      <w:pPr>
        <w:pStyle w:val="FirstParagraph"/>
      </w:pPr>
      <w:r>
        <w:t xml:space="preserve">The digital revolution has impacted every sector including human resources management in Ghana Accra. Cloud-based HR information systems (HRIS) automated payroll solutions and AI-driven recruitment tools are becoming standard amenities for forward-thinking organizations. However adoption rates vary widely across industries.</w:t>
      </w:r>
    </w:p>
    <w:p>
      <w:pPr>
        <w:pStyle w:val="BodyText"/>
      </w:pPr>
      <w:r>
        <w:t xml:space="preserve">The Human Resources Manager must act as a change agent driving digital transformation within their organizations. This involves training staff to use new technologies overcoming resistance to change and ensuring that automation enhances rather than detracts from human interaction. In a city known for its vibrant tech scene often referred to as the "Silicon Accra" there is ample opportunity for HR departments to leverage innovative platforms for employee engagement feedback collection and performance management.</w:t>
      </w:r>
    </w:p>
    <w:bookmarkEnd w:id="25"/>
    <w:bookmarkStart w:id="26" w:name="diversity-equity-and-inclusion-dei"/>
    <w:p>
      <w:pPr>
        <w:pStyle w:val="Heading2"/>
      </w:pPr>
      <w:r>
        <w:t xml:space="preserve">6. Diversity, Equity, and Inclusion (DEI)</w:t>
      </w:r>
    </w:p>
    <w:p>
      <w:pPr>
        <w:pStyle w:val="FirstParagraph"/>
      </w:pPr>
      <w:r>
        <w:t xml:space="preserve">Promoting diversity equity and inclusion remains a critical yet evolving area of focus in Ghana Accra. While gender parity efforts have gained momentum with increased representation of women in mid-level management roles significant disparities persist at executive levels. Additionally including persons with disabilities and ensuring age diversity across generations require intentional policy interventions.</w:t>
      </w:r>
    </w:p>
    <w:p>
      <w:pPr>
        <w:pStyle w:val="BodyText"/>
      </w:pPr>
      <w:r>
        <w:t xml:space="preserve">The Human Resources Manager is tasked with embedding DEI principles into the core fabric of the organization. This includes revising job descriptions to remove biased language implementing unconscious bias training for hiring managers and establishing mentorship programs for underrepresented groups. In Ghana Accra where societal inequalities can mirror those seen in broader national contexts fostering an inclusive workplace is not just a moral imperative but a business strategy that unlocks diverse perspectives and drives innovation.</w:t>
      </w:r>
    </w:p>
    <w:bookmarkEnd w:id="26"/>
    <w:bookmarkStart w:id="27" w:name="conclusion"/>
    <w:p>
      <w:pPr>
        <w:pStyle w:val="Heading2"/>
      </w:pPr>
      <w:r>
        <w:t xml:space="preserve">7. Conclusion</w:t>
      </w:r>
    </w:p>
    <w:p>
      <w:pPr>
        <w:pStyle w:val="FirstParagraph"/>
      </w:pPr>
      <w:r>
        <w:t xml:space="preserve">In conclusion the role of the Human Resources Manager in Ghana Accra is complex demanding yet rewarding. It requires a blend of strategic foresight cultural intelligence legal expertise and technological savvy. As Ghana Accra continues to grow as an economic powerhouse organizations that invest in strong human resource practices will reap significant benefits through higher productivity lower turnover rates and enhanced employer branding.</w:t>
      </w:r>
    </w:p>
    <w:p>
      <w:pPr>
        <w:pStyle w:val="BodyText"/>
      </w:pPr>
      <w:r>
        <w:t xml:space="preserve">Future research should explore the long-term impact of remote work policies on employee well-being in urban centers like Ghana Accra and how traditional leadership styles adapt to flatter organizational structures. Ultimately whether working for a local SME or a global multinational the Human Resources Manager remains the guardian of organizational culture and the architect of sustainable success in this dynamic African metropolis.</w:t>
      </w:r>
    </w:p>
    <w:bookmarkEnd w:id="27"/>
    <w:bookmarkStart w:id="28" w:name="references"/>
    <w:p>
      <w:pPr>
        <w:pStyle w:val="Heading2"/>
      </w:pPr>
      <w:r>
        <w:t xml:space="preserve">References</w:t>
      </w:r>
    </w:p>
    <w:p>
      <w:pPr>
        <w:numPr>
          <w:ilvl w:val="0"/>
          <w:numId w:val="1001"/>
        </w:numPr>
        <w:pStyle w:val="Compact"/>
      </w:pPr>
      <w:r>
        <w:t xml:space="preserve">Ghana Employment Act, 2003 (Act 651). Parliament of Ghana.</w:t>
      </w:r>
    </w:p>
    <w:p>
      <w:pPr>
        <w:numPr>
          <w:ilvl w:val="0"/>
          <w:numId w:val="1001"/>
        </w:numPr>
        <w:pStyle w:val="Compact"/>
      </w:pPr>
      <w:r>
        <w:t xml:space="preserve">Ghana Data Protection Act, 2012 (Act 843).</w:t>
      </w:r>
    </w:p>
    <w:p>
      <w:pPr>
        <w:numPr>
          <w:ilvl w:val="0"/>
          <w:numId w:val="1001"/>
        </w:numPr>
        <w:pStyle w:val="Compact"/>
      </w:pPr>
      <w:r>
        <w:t xml:space="preserve">African Development Bank. (2023). *Employment Trends in West Africa: Focus on Urban Centers*.</w:t>
      </w:r>
    </w:p>
    <w:p>
      <w:pPr>
        <w:numPr>
          <w:ilvl w:val="0"/>
          <w:numId w:val="1001"/>
        </w:numPr>
        <w:pStyle w:val="Compact"/>
      </w:pPr>
      <w:r>
        <w:t xml:space="preserve">Kwarteng, A., &amp; Osei, K. (2021). "Cultural Dimensions and Management Practices in Ghanaian Corporations." *Journal of African Business*, 18(3), 345-360.</w:t>
      </w:r>
    </w:p>
    <w:p>
      <w:pPr>
        <w:numPr>
          <w:ilvl w:val="0"/>
          <w:numId w:val="1001"/>
        </w:numPr>
        <w:pStyle w:val="Compact"/>
      </w:pPr>
      <w:r>
        <w:t xml:space="preserve">National Labour Commission Ghana. (2024). *Annual Report on Labor Market Statistics*.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Emerging Markets: A Case Study Framework for Ghana Accra</dc:title>
  <dc:creator/>
  <cp:keywords/>
  <dcterms:created xsi:type="dcterms:W3CDTF">2026-07-29T13:01:23Z</dcterms:created>
  <dcterms:modified xsi:type="dcterms:W3CDTF">2026-07-29T13:01:23Z</dcterms:modified>
</cp:coreProperties>
</file>

<file path=docProps/custom.xml><?xml version="1.0" encoding="utf-8"?>
<Properties xmlns="http://schemas.openxmlformats.org/officeDocument/2006/custom-properties" xmlns:vt="http://schemas.openxmlformats.org/officeDocument/2006/docPropsVTypes"/>
</file>