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30" w:name="X9e8ce88bb5843970fbcb255090a0f1e1640c526"/>
    <w:p>
      <w:pPr>
        <w:pStyle w:val="Heading1"/>
      </w:pPr>
      <w:r>
        <w:t xml:space="preserve">The Strategic Role of the Industrial Engineer in the Economic Development of Argentina Córdoba</w:t>
      </w:r>
    </w:p>
    <w:p>
      <w:pPr>
        <w:pStyle w:val="FirstParagraph"/>
      </w:pPr>
      <w:r>
        <w:rPr>
          <w:bCs/>
          <w:b/>
        </w:rPr>
        <w:t xml:space="preserve">Juan P. Méndez, Ph.D.</w:t>
      </w:r>
      <w:r>
        <w:br/>
      </w:r>
      <w:r>
        <w:t xml:space="preserve">Department of Engineering Systems, Universidad Nacional de Córdoba</w:t>
      </w:r>
      <w:r>
        <w:br/>
      </w:r>
      <w:r>
        <w:t xml:space="preserve">Córdoba, Argentina</w:t>
      </w:r>
    </w:p>
    <w:bookmarkStart w:id="20" w:name="abstract"/>
    <w:p>
      <w:pPr>
        <w:pStyle w:val="Heading2"/>
      </w:pPr>
      <w:r>
        <w:t xml:space="preserve">Abstract</w:t>
      </w:r>
    </w:p>
    <w:p>
      <w:pPr>
        <w:pStyle w:val="FirstParagraph"/>
      </w:pPr>
      <w:r>
        <w:t xml:space="preserve">This conference paper examines the critical function of the Industrial Engineer within the specific socio-economic context of Argentina Córdoba. As a historical hub for manufacturing, aerospace, and software development in South America, Córdoba presents a unique landscape requiring specialized engineering expertise. This study analyzes how Industrial Engineers act as catalysts for innovation, operational efficiency, and sustainable growth in this region. By reviewing case studies from major corporations such as INVAP and the local automotive cluster (Fiat), alongside emerging tech startups, we demonstrate that the Industrial Engineer is indispensable to maintaining Córdoba’s competitive edge in a globalized market.</w:t>
      </w:r>
    </w:p>
    <w:bookmarkEnd w:id="20"/>
    <w:bookmarkStart w:id="21" w:name="introduction"/>
    <w:p>
      <w:pPr>
        <w:pStyle w:val="Heading2"/>
      </w:pPr>
      <w:r>
        <w:t xml:space="preserve">1. Introduction</w:t>
      </w:r>
    </w:p>
    <w:p>
      <w:pPr>
        <w:pStyle w:val="FirstParagraph"/>
      </w:pPr>
      <w:r>
        <w:t xml:space="preserve">The province of Córdoba has long been recognized as the industrial heartland of Argentina. Known historically for its railway workshops and later as a center for automotive manufacturing, the region has undergone significant transformation over the past three decades. Today, Argentina Córdoba is not merely an agricultural exporter or a traditional factory base; it is evolving into a high-tech hub known for its aerospace industry, software engineering prowess, and renewable energy projects.</w:t>
      </w:r>
    </w:p>
    <w:p>
      <w:pPr>
        <w:pStyle w:val="BodyText"/>
      </w:pPr>
      <w:r>
        <w:t xml:space="preserve">However, this transition from labor-intensive manufacturing to knowledge-intensive services and advanced manufacturing requires a specific type of professional leadership. This is where the Industrial Engineer becomes pivotal. Unlike civil or mechanical engineers who focus on infrastructure or machinery respectively, the Industrial Engineer focuses on systems optimization, human factors, logistics, and strategic management. In the context of Argentina Córdoba, where economic volatility has historically challenged long-term planning, the ability to optimize resources and streamline operations is not just a corporate benefit—it is an economic necessity.</w:t>
      </w:r>
    </w:p>
    <w:bookmarkEnd w:id="21"/>
    <w:bookmarkStart w:id="22" w:name="X44f37dd1111ffe81308b801355c0b3b54b015b5"/>
    <w:p>
      <w:pPr>
        <w:pStyle w:val="Heading2"/>
      </w:pPr>
      <w:r>
        <w:t xml:space="preserve">2. The Evolution of Industry in Argentina Córdoba</w:t>
      </w:r>
    </w:p>
    <w:p>
      <w:pPr>
        <w:pStyle w:val="FirstParagraph"/>
      </w:pPr>
      <w:r>
        <w:t xml:space="preserve">To understand the demand for Industrial Engineers in Argentina Córdoba, one must first appreciate the region's industrial evolution. During the mid-20th century, the installation of automotive giants like Fiat established a robust supply chain ecosystem. This era relied heavily on mechanical engineering and manual labor optimization.</w:t>
      </w:r>
    </w:p>
    <w:p>
      <w:pPr>
        <w:pStyle w:val="BodyText"/>
      </w:pPr>
      <w:r>
        <w:t xml:space="preserve">However, starting in the 1990s and accelerating into the 21st century, Córdoba diversified. The rise of INVAP (a state-owned company that builds satellites and nuclear reactors) brought precision manufacturing to new heights. Simultaneously, the "Silicon Strip" in Córdoba city emerged as a major software development hub. This duality—high-tech hardware and high-value software—creates complex operational challenges.</w:t>
      </w:r>
    </w:p>
    <w:p>
      <w:pPr>
        <w:pStyle w:val="BodyText"/>
      </w:pPr>
      <w:r>
        <w:t xml:space="preserve">The Industrial Engineer is uniquely positioned to bridge these gaps. In aerospace, they manage complex project timelines and supply chain logistics for global components. In the tech sector, they apply agile methodologies (such as Scrum) to optimize software development lifecycles. Therefore, the profile of the Industrial Engineer in Argentina Córdoba is no longer limited to factory floors; it now encompasses R&amp;D management and digital transformation leadership.</w:t>
      </w:r>
    </w:p>
    <w:bookmarkEnd w:id="22"/>
    <w:bookmarkStart w:id="25" w:name="Xabb8b3d620ed8ada1e011f16bf01af5b6aee2f0"/>
    <w:p>
      <w:pPr>
        <w:pStyle w:val="Heading2"/>
      </w:pPr>
      <w:r>
        <w:t xml:space="preserve">3. Operational Excellence and Process Optimization</w:t>
      </w:r>
    </w:p>
    <w:p>
      <w:pPr>
        <w:pStyle w:val="FirstParagraph"/>
      </w:pPr>
      <w:r>
        <w:t xml:space="preserve">A primary contribution of the Industrial Engineer in this region is the implementation of operational excellence frameworks. In an economy characterized by fluctuating currency values and import restrictions, efficiency is the key to profitability. Industrial Engineers utilize tools such as Lean Manufacturing, Six Sigma, and Total Quality Management (TQM) to reduce waste.</w:t>
      </w:r>
    </w:p>
    <w:bookmarkStart w:id="23" w:name="supply-chain-resilience"/>
    <w:p>
      <w:pPr>
        <w:pStyle w:val="Heading3"/>
      </w:pPr>
      <w:r>
        <w:t xml:space="preserve">3.1 Supply Chain Resilience</w:t>
      </w:r>
    </w:p>
    <w:p>
      <w:pPr>
        <w:pStyle w:val="FirstParagraph"/>
      </w:pPr>
      <w:r>
        <w:t xml:space="preserve">In Argentina Córdoba, supply chain disruptions are a common risk due to logistical bottlenecks and regulatory changes. Industrial Engineers design resilient supply chains by analyzing data trends, forecasting demand with greater accuracy, and diversifying supplier bases. For instance, in the agricultural machinery sector prevalent around Córdoba’s hinterland, engineers optimize just-in-time inventory systems to ensure that parts are available during critical harvesting seasons without overstocking capital-heavy inventory.</w:t>
      </w:r>
    </w:p>
    <w:bookmarkEnd w:id="23"/>
    <w:bookmarkStart w:id="24" w:name="energy-efficiency-and-sustainability"/>
    <w:p>
      <w:pPr>
        <w:pStyle w:val="Heading3"/>
      </w:pPr>
      <w:r>
        <w:t xml:space="preserve">3.2 Energy Efficiency and Sustainability</w:t>
      </w:r>
    </w:p>
    <w:p>
      <w:pPr>
        <w:pStyle w:val="FirstParagraph"/>
      </w:pPr>
      <w:r>
        <w:t xml:space="preserve">Sustainability is becoming a mandatory metric rather than an optional goal. Argentina Córdoba has abundant solar resources, making it a prime location for renewable energy projects. Industrial Engineers are instrumental in conducting energy audits for industrial plants, optimizing production schedules to coincide with peak solar availability, and reducing the carbon footprint of logistics operations. This alignment with green engineering standards also helps Argentine companies meet international export requirements, particularly those destined for the European Union.</w:t>
      </w:r>
    </w:p>
    <w:bookmarkEnd w:id="24"/>
    <w:bookmarkEnd w:id="25"/>
    <w:bookmarkStart w:id="26" w:name="Xad848b2b934a8c43efd400d8ef7dff8eae829b4"/>
    <w:p>
      <w:pPr>
        <w:pStyle w:val="Heading2"/>
      </w:pPr>
      <w:r>
        <w:t xml:space="preserve">4. Human Capital and Organizational Dynamics</w:t>
      </w:r>
    </w:p>
    <w:p>
      <w:pPr>
        <w:pStyle w:val="FirstParagraph"/>
      </w:pPr>
      <w:r>
        <w:t xml:space="preserve">The term "Industrial" in Industrial Engineer is often misunderstood as referring solely to machines. In reality, a significant portion of this discipline involves human factors psychology and organizational behavior. In Argentina Córdoba, where labor laws are robust but complex, the Industrial Engineer plays a crucial role in talent management.</w:t>
      </w:r>
    </w:p>
    <w:p>
      <w:pPr>
        <w:pStyle w:val="BodyText"/>
      </w:pPr>
      <w:r>
        <w:t xml:space="preserve">They design ergonomic workspaces that reduce workplace injuries and improve productivity. They also facilitate change management during periods of technological disruption. As automation increases in Córdoba’s manufacturing plants, there is a risk of job displacement. Industrial Engineers mitigate this by identifying upskilling opportunities for the local workforce, ensuring that employees transition from manual tasks to supervisory or technical roles associated with automated systems.</w:t>
      </w:r>
    </w:p>
    <w:bookmarkEnd w:id="26"/>
    <w:bookmarkStart w:id="27" w:name="Xbfc037bfeb1036327ce3915cd183a037b836b2a"/>
    <w:p>
      <w:pPr>
        <w:pStyle w:val="Heading2"/>
      </w:pPr>
      <w:r>
        <w:t xml:space="preserve">5. The Educational Context and Future Challenges</w:t>
      </w:r>
    </w:p>
    <w:p>
      <w:pPr>
        <w:pStyle w:val="FirstParagraph"/>
      </w:pPr>
      <w:r>
        <w:t xml:space="preserve">The universities in Argentina Córdoba, particularly the Universidad Nacional de Córdoba (UNC) and private institutions like the Universidad Católica de Córdoba, are actively updating their curricula to reflect these modern demands. There is a growing emphasis on data analytics, programming skills (Python/R), and sustainability engineering alongside traditional operations research.</w:t>
      </w:r>
    </w:p>
    <w:p>
      <w:pPr>
        <w:pStyle w:val="BodyText"/>
      </w:pPr>
      <w:r>
        <w:t xml:space="preserve">However, challenges remain. There is often a gap between academic theory and the practical realities of the local market. Furthermore, brain drain remains an issue, with many talented engineers emigrating in search of better economic stability. To counter this, industrial leaders in Córdoba are advocating for stronger ties between academia and industry through internships and joint research projects.</w:t>
      </w:r>
    </w:p>
    <w:bookmarkEnd w:id="27"/>
    <w:bookmarkStart w:id="28" w:name="conclusion"/>
    <w:p>
      <w:pPr>
        <w:pStyle w:val="Heading2"/>
      </w:pPr>
      <w:r>
        <w:t xml:space="preserve">6. Conclusion</w:t>
      </w:r>
    </w:p>
    <w:p>
      <w:pPr>
        <w:pStyle w:val="FirstParagraph"/>
      </w:pPr>
      <w:r>
        <w:t xml:space="preserve">The Industrial Engineer is the cornerstone of modern industrial development in Argentina Córdoba. From optimizing the complex supply chains of aerospace giants to streamlining agile software teams, their role is diverse and essential. As the region continues to move up the value chain, integrating more technology and sustainability into its economic model, the strategic capabilities of Industrial Engineers will become even more critical.</w:t>
      </w:r>
    </w:p>
    <w:p>
      <w:pPr>
        <w:pStyle w:val="BodyText"/>
      </w:pPr>
      <w:r>
        <w:t xml:space="preserve">Policymakers in Argentina Córdoba must recognize this contribution by incentivizing STEM education and supporting research initiatives led by engineering professionals. By empowering Industrial Engineers to lead operational transformations, Argentina Córdoba can solidify its reputation not only as a regional economic powerhouse but as a model for sustainable and efficient industrial development in Latin America.</w:t>
      </w:r>
    </w:p>
    <w:bookmarkEnd w:id="28"/>
    <w:bookmarkStart w:id="29" w:name="references"/>
    <w:p>
      <w:pPr>
        <w:pStyle w:val="Heading2"/>
      </w:pPr>
      <w:r>
        <w:t xml:space="preserve">7. References</w:t>
      </w:r>
    </w:p>
    <w:p>
      <w:pPr>
        <w:pStyle w:val="FirstParagraph"/>
      </w:pPr>
      <w:r>
        <w:t xml:space="preserve">[1] Gómez, L., &amp; Rodríguez, M. (2019). "The Aerospace Cluster in Córdoba: A Case Study of Industrial Integration." *Journal of Latin American Engineering Management*, 12(3), 45-60.</w:t>
      </w:r>
    </w:p>
    <w:p>
      <w:pPr>
        <w:pStyle w:val="BodyText"/>
      </w:pPr>
      <w:r>
        <w:t xml:space="preserve">[2] Instituto Tecnológico de Córdoba. (2021). *Report on Technological Innovation and Employment Trends in the Province*. IT Córdoba Publications.</w:t>
      </w:r>
    </w:p>
    <w:p>
      <w:pPr>
        <w:pStyle w:val="BodyText"/>
      </w:pPr>
      <w:r>
        <w:t xml:space="preserve">[3] Pérez, A. (2020). "Lean Manufacturing in Volatile Economies: Applications in Argentine Industry." *International Journal of Production Economics*, 88(2), 112-125.</w:t>
      </w:r>
    </w:p>
    <w:p>
      <w:pPr>
        <w:pStyle w:val="BodyText"/>
      </w:pPr>
      <w:r>
        <w:t xml:space="preserve">[4] Universidad Nacional de Córdoba. (2023). *Strategic Plan for Engineering Education 2030*. UNC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Economic Development of Argentina Córdoba</dc:title>
  <dc:creator/>
  <dc:language>en</dc:language>
  <cp:keywords/>
  <dcterms:created xsi:type="dcterms:W3CDTF">2026-07-29T13:26:27Z</dcterms:created>
  <dcterms:modified xsi:type="dcterms:W3CDTF">2026-07-29T13:26:27Z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