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Shaping</w:t>
      </w:r>
      <w:r>
        <w:t xml:space="preserve"> </w:t>
      </w:r>
      <w:r>
        <w:t xml:space="preserve">Egypt</w:t>
      </w:r>
      <w:r>
        <w:t xml:space="preserve"> </w:t>
      </w:r>
      <w:r>
        <w:t xml:space="preserve">Alexandria's</w:t>
      </w:r>
      <w:r>
        <w:t xml:space="preserve"> </w:t>
      </w:r>
      <w:r>
        <w:t xml:space="preserve">Industrial</w:t>
      </w:r>
      <w:r>
        <w:t xml:space="preserve"> </w:t>
      </w:r>
      <w:r>
        <w:t xml:space="preserve">Future</w:t>
      </w:r>
    </w:p>
    <w:bookmarkStart w:id="35" w:name="Xde5d81c082b915e2caa6ea5d9b3f41b1f82c0e8"/>
    <w:p>
      <w:pPr>
        <w:pStyle w:val="Heading1"/>
      </w:pPr>
      <w:r>
        <w:t xml:space="preserve">The Strategic Integration of Industrial Engineering in the Industrial Renaissance of Egypt Alexandria</w:t>
      </w:r>
    </w:p>
    <w:p>
      <w:pPr>
        <w:pStyle w:val="FirstParagraph"/>
      </w:pPr>
      <w:r>
        <w:rPr>
          <w:bCs/>
          <w:b/>
        </w:rPr>
        <w:t xml:space="preserve">Author:</w:t>
      </w:r>
      <w:r>
        <w:t xml:space="preserve"> </w:t>
      </w:r>
      <w:r>
        <w:t xml:space="preserve">[Your Name/Researcher ID]</w:t>
      </w:r>
      <w:r>
        <w:br/>
      </w:r>
      <w:r>
        <w:rPr>
          <w:bCs/>
          <w:b/>
        </w:rPr>
        <w:t xml:space="preserve">Institution:</w:t>
      </w:r>
      <w:r>
        <w:t xml:space="preserve"> </w:t>
      </w:r>
      <w:r>
        <w:t xml:space="preserve">Faculty of Engineering, Alexandria University</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paper explores the critical role of the Industrial Engineer in driving sustainable industrial growth within Egypt Alexandria. As a historic port city and a burgeoning hub for logistics, manufacturing, and renewable energy, Egypt Alexandria faces unique challenges regarding efficiency, supply chain resilience, and technological adoption. This study analyzes how the methodologies inherent to Industrial Engineering—such as operations research, lean manufacturing systems, human factors engineering</w:t>
      </w:r>
      <w:r>
        <w:t xml:space="preserve"> </w:t>
      </w:r>
      <w:r>
        <w:t xml:space="preserve">,and data analytics—are being applied to optimize local industrial processes. Furthermore it examines the synergies between academic institutions in Egypt Alexandria and industry stakeholders in fostering a skilled workforce capable of navigating Industry 4.0 transitions. The findings suggest that strategic integration of Industrial Engineering principles is not merely an operational improvement but a national imperative for enhancing the global competitiveness of Egypt’s industrial sector.</w:t>
      </w:r>
    </w:p>
    <w:p>
      <w:pPr>
        <w:pStyle w:val="BodyText"/>
      </w:pPr>
      <w:r>
        <w:rPr>
          <w:bCs/>
          <w:b/>
        </w:rPr>
        <w:t xml:space="preserve">Keywords:</w:t>
      </w:r>
      <w:r>
        <w:t xml:space="preserve"> </w:t>
      </w:r>
      <w:r>
        <w:t xml:space="preserve">Industrial Engineer, Egypt Alexandria, Supply Chain Optimization, Lean Manufacturing, Industry 4.0</w:t>
      </w:r>
    </w:p>
    <w:bookmarkEnd w:id="20"/>
    <w:bookmarkStart w:id="21" w:name="introduction"/>
    <w:p>
      <w:pPr>
        <w:pStyle w:val="Heading2"/>
      </w:pPr>
      <w:r>
        <w:t xml:space="preserve">1. Introduction</w:t>
      </w:r>
    </w:p>
    <w:p>
      <w:pPr>
        <w:pStyle w:val="FirstParagraph"/>
      </w:pPr>
      <w:r>
        <w:t xml:space="preserve">The industrial landscape of the Middle East and North Africa (MENA) region is undergoing a profound transformation. At the heart of this transformation in Egypt lies Alexandria, a city with deep historical roots as a Mediterranean trade hub and modern aspirations to become a leading industrial center in Africa and Europe. Central to realizing these ambitions is the profession of Industrial Engineering. An</w:t>
      </w:r>
      <w:r>
        <w:t xml:space="preserve"> </w:t>
      </w:r>
      <w:r>
        <w:rPr>
          <w:bCs/>
          <w:b/>
        </w:rPr>
        <w:t xml:space="preserve">Industrial Engineer</w:t>
      </w:r>
      <w:r>
        <w:t xml:space="preserve"> </w:t>
      </w:r>
      <w:r>
        <w:t xml:space="preserve">serves as the bridge between technical implementation and managerial strategy, ensuring that systems comprising people, materials, information, equipment</w:t>
      </w:r>
      <w:r>
        <w:t xml:space="preserve"> </w:t>
      </w:r>
      <w:r>
        <w:t xml:space="preserve">,and energy operate with maximum efficiency and quality.</w:t>
      </w:r>
    </w:p>
    <w:p>
      <w:pPr>
        <w:pStyle w:val="BodyText"/>
      </w:pPr>
      <w:r>
        <w:t xml:space="preserve">In the context of</w:t>
      </w:r>
      <w:r>
        <w:t xml:space="preserve"> </w:t>
      </w:r>
      <w:r>
        <w:rPr>
          <w:bCs/>
          <w:b/>
        </w:rPr>
        <w:t xml:space="preserve">Egypt Alexandria</w:t>
      </w:r>
      <w:r>
        <w:t xml:space="preserve">, where port operations dominate economic activity alongside emerging sectors such as automotive assembly steel production and green hydrogen projects the demand for robust industrial engineering practices is at an all-time high. The city’s geographic location offers logistical advantages, but these must be matched by operational excellence to fully leverage potential. This paper argues that the strategic deployment of</w:t>
      </w:r>
      <w:r>
        <w:t xml:space="preserve"> </w:t>
      </w:r>
      <w:r>
        <w:rPr>
          <w:bCs/>
          <w:b/>
        </w:rPr>
        <w:t xml:space="preserve">Industrial Engineer</w:t>
      </w:r>
      <w:r>
        <w:t xml:space="preserve"> </w:t>
      </w:r>
      <w:r>
        <w:t xml:space="preserve">expertise in</w:t>
      </w:r>
      <w:r>
        <w:t xml:space="preserve"> </w:t>
      </w:r>
      <w:r>
        <w:rPr>
          <w:bCs/>
          <w:b/>
        </w:rPr>
        <w:t xml:space="preserve">Egypt Alexandria</w:t>
      </w:r>
      <w:r>
        <w:t xml:space="preserve"> </w:t>
      </w:r>
      <w:r>
        <w:t xml:space="preserve">is essential for overcoming infrastructural bottlenecks, reducing waste and aligning local production capabilities with global market standards.</w:t>
      </w:r>
    </w:p>
    <w:bookmarkEnd w:id="21"/>
    <w:bookmarkStart w:id="24" w:name="the-unique-context-of-egypt-alexandria"/>
    <w:p>
      <w:pPr>
        <w:pStyle w:val="Heading2"/>
      </w:pPr>
      <w:r>
        <w:t xml:space="preserve">2. The Unique Context of Egypt Alexandria</w:t>
      </w:r>
    </w:p>
    <w:p>
      <w:pPr>
        <w:pStyle w:val="FirstParagraph"/>
      </w:pPr>
      <w:r>
        <w:rPr>
          <w:bCs/>
          <w:b/>
        </w:rPr>
        <w:t xml:space="preserve">Egypt Alexandria</w:t>
      </w:r>
      <w:r>
        <w:t xml:space="preserve"> </w:t>
      </w:r>
      <w:r>
        <w:t xml:space="preserve">presents a distinct set of industrial characteristics that require tailored engineering solutions. Unlike inland industrial zones, the coastal nature of the city imposes specific constraints and opportunities related to maritime logistics environmental regulations and energy consumption.</w:t>
      </w:r>
    </w:p>
    <w:bookmarkStart w:id="22" w:name="logistics-and-port-efficiency"/>
    <w:p>
      <w:pPr>
        <w:pStyle w:val="Heading3"/>
      </w:pPr>
      <w:r>
        <w:t xml:space="preserve">2.1 Logistics and Port Efficiency</w:t>
      </w:r>
    </w:p>
    <w:p>
      <w:pPr>
        <w:pStyle w:val="FirstParagraph"/>
      </w:pPr>
      <w:r>
        <w:t xml:space="preserve">The Alexandria Ports Authority manages a significant portion of Egypt’s import and export volume. For an</w:t>
      </w:r>
      <w:r>
        <w:t xml:space="preserve"> </w:t>
      </w:r>
      <w:r>
        <w:rPr>
          <w:bCs/>
          <w:b/>
        </w:rPr>
        <w:t xml:space="preserve">Industrial Engineer</w:t>
      </w:r>
      <w:r>
        <w:t xml:space="preserve">, this represents a complex optimization problem involving queuing theory inventory management, and intermodal transport coordination. Delays in port clearance can cascade into supply chain disruptions affecting manufacturers across the country. By applying simulation modeling and process mapping, Industrial Engineers working in</w:t>
      </w:r>
      <w:r>
        <w:t xml:space="preserve"> </w:t>
      </w:r>
      <w:r>
        <w:rPr>
          <w:bCs/>
          <w:b/>
        </w:rPr>
        <w:t xml:space="preserve">Egypt Alexandria</w:t>
      </w:r>
      <w:r>
        <w:t xml:space="preserve"> </w:t>
      </w:r>
      <w:r>
        <w:t xml:space="preserve">can identify bottlenecks in cargo handling streamline documentation workflows and enhance the turnaround time for vessels.</w:t>
      </w:r>
    </w:p>
    <w:bookmarkEnd w:id="22"/>
    <w:bookmarkStart w:id="23" w:name="manufacturing-sectors"/>
    <w:p>
      <w:pPr>
        <w:pStyle w:val="Heading3"/>
      </w:pPr>
      <w:r>
        <w:t xml:space="preserve">2.2 Manufacturing Sectors</w:t>
      </w:r>
    </w:p>
    <w:p>
      <w:pPr>
        <w:pStyle w:val="FirstParagraph"/>
      </w:pPr>
      <w:r>
        <w:t xml:space="preserve">Beyond logistics, Alexandria is home to numerous manufacturing plants ranging from textiles to heavy machinery. In these environments, the role of the Industrial Engineer shifts towards production line balancing quality control and ergonomic workplace design. With increasing global pressure for sustainability there is a growing need for engineers who can implement circular economy principles within factory settings in</w:t>
      </w:r>
      <w:r>
        <w:t xml:space="preserve"> </w:t>
      </w:r>
      <w:r>
        <w:rPr>
          <w:bCs/>
          <w:b/>
        </w:rPr>
        <w:t xml:space="preserve">Egypt Alexandria</w:t>
      </w:r>
      <w:r>
        <w:t xml:space="preserve">.</w:t>
      </w:r>
    </w:p>
    <w:bookmarkEnd w:id="23"/>
    <w:bookmarkEnd w:id="24"/>
    <w:bookmarkStart w:id="28" w:name="X1f03d4149523ac23dc10278bf0769fe16b9403f"/>
    <w:p>
      <w:pPr>
        <w:pStyle w:val="Heading2"/>
      </w:pPr>
      <w:r>
        <w:t xml:space="preserve">3. Methodologies Applied by the Industrial Engineer</w:t>
      </w:r>
    </w:p>
    <w:p>
      <w:pPr>
        <w:pStyle w:val="FirstParagraph"/>
      </w:pPr>
      <w:r>
        <w:t xml:space="preserve">To address the challenges faced by industries in this region, the modern Industrial Engineer must employ a diverse toolkit of methodologies.</w:t>
      </w:r>
    </w:p>
    <w:bookmarkStart w:id="25" w:name="lean-six-sigma-and-waste-reduction"/>
    <w:p>
      <w:pPr>
        <w:pStyle w:val="Heading3"/>
      </w:pPr>
      <w:r>
        <w:t xml:space="preserve">3.1 Lean Six Sigma and Waste Reduction</w:t>
      </w:r>
    </w:p>
    <w:p>
      <w:pPr>
        <w:pStyle w:val="FirstParagraph"/>
      </w:pPr>
      <w:r>
        <w:t xml:space="preserve">Limited resources make efficiency paramount in emerging markets. The application of Lean Six Sigma methodologies allows Industrial Engineers to systematically eliminate non-value-added activities such as overproduction waiting times and unnecessary motion. In factories throughout</w:t>
      </w:r>
      <w:r>
        <w:t xml:space="preserve"> </w:t>
      </w:r>
      <w:r>
        <w:rPr>
          <w:bCs/>
          <w:b/>
        </w:rPr>
        <w:t xml:space="preserve">Egypt Alexandria</w:t>
      </w:r>
      <w:r>
        <w:t xml:space="preserve">, this translates to reduced operational costs and improved profit margins which are crucial for maintaining competitiveness against international rivals.</w:t>
      </w:r>
    </w:p>
    <w:bookmarkEnd w:id="25"/>
    <w:bookmarkStart w:id="26" w:name="data-analytics-and-industry-4.0"/>
    <w:p>
      <w:pPr>
        <w:pStyle w:val="Heading3"/>
      </w:pPr>
      <w:r>
        <w:t xml:space="preserve">3.2 Data Analytics and Industry 4.0</w:t>
      </w:r>
    </w:p>
    <w:p>
      <w:pPr>
        <w:pStyle w:val="FirstParagraph"/>
      </w:pPr>
      <w:r>
        <w:t xml:space="preserve">The fourth industrial revolution is not exclusive to developed nations. Industrial Engineers in</w:t>
      </w:r>
      <w:r>
        <w:t xml:space="preserve"> </w:t>
      </w:r>
      <w:r>
        <w:rPr>
          <w:bCs/>
          <w:b/>
        </w:rPr>
        <w:t xml:space="preserve">Egypt Alexandria</w:t>
      </w:r>
      <w:r>
        <w:t xml:space="preserve"> </w:t>
      </w:r>
      <w:r>
        <w:t xml:space="preserve">are increasingly tasked with integrating Internet of Things (IoT) sensors into existing machinery to enable predictive maintenance and real-time monitoring of production metrics. By leveraging big data, an Industrial Engineer can forecast demand fluctuations optimize inventory levels and enhance decision-making speed across the supply chain.</w:t>
      </w:r>
    </w:p>
    <w:bookmarkEnd w:id="26"/>
    <w:bookmarkStart w:id="27" w:name="supply-chain-resilience"/>
    <w:p>
      <w:pPr>
        <w:pStyle w:val="Heading3"/>
      </w:pPr>
      <w:r>
        <w:t xml:space="preserve">3.3 Supply Chain Resilience</w:t>
      </w:r>
    </w:p>
    <w:p>
      <w:pPr>
        <w:pStyle w:val="FirstParagraph"/>
      </w:pPr>
      <w:r>
        <w:t xml:space="preserve">The global pandemic exposed vulnerabilities in just-in-time supply chains. Consequently, there is a renewed focus on resilience. An Industrial Engineer contributes by designing flexible supply networks that can adapt to disruptions whether they stem from geopolitical tensions or natural disasters. In</w:t>
      </w:r>
      <w:r>
        <w:t xml:space="preserve"> </w:t>
      </w:r>
      <w:r>
        <w:rPr>
          <w:bCs/>
          <w:b/>
        </w:rPr>
        <w:t xml:space="preserve">Egypt Alexandria</w:t>
      </w:r>
      <w:r>
        <w:t xml:space="preserve">, this involves diversifying supplier bases and creating robust contingency plans for critical raw materials.</w:t>
      </w:r>
    </w:p>
    <w:bookmarkEnd w:id="27"/>
    <w:bookmarkEnd w:id="28"/>
    <w:bookmarkStart w:id="31" w:name="X2c0d2caa8d95b3e0d4e4f1335588b8ca6d32538"/>
    <w:p>
      <w:pPr>
        <w:pStyle w:val="Heading2"/>
      </w:pPr>
      <w:r>
        <w:t xml:space="preserve">4. Educational Framework and Human Capital Development</w:t>
      </w:r>
    </w:p>
    <w:p>
      <w:pPr>
        <w:pStyle w:val="FirstParagraph"/>
      </w:pPr>
      <w:r>
        <w:t xml:space="preserve">The effectiveness of any engineering initiative depends heavily on the quality of human capital. In</w:t>
      </w:r>
      <w:r>
        <w:t xml:space="preserve"> </w:t>
      </w:r>
      <w:r>
        <w:rPr>
          <w:bCs/>
          <w:b/>
        </w:rPr>
        <w:t xml:space="preserve">Egypt Alexandria</w:t>
      </w:r>
      <w:r>
        <w:t xml:space="preserve">, universities such as Alexandria University and Misr University for Science and Technology play a pivotal role in training future Industrial Engineers.</w:t>
      </w:r>
    </w:p>
    <w:bookmarkStart w:id="29" w:name="curriculum-alignment-with-industry-needs"/>
    <w:p>
      <w:pPr>
        <w:pStyle w:val="Heading3"/>
      </w:pPr>
      <w:r>
        <w:t xml:space="preserve">4.1 Curriculum Alignment with Industry Needs</w:t>
      </w:r>
    </w:p>
    <w:p>
      <w:pPr>
        <w:pStyle w:val="FirstParagraph"/>
      </w:pPr>
      <w:r>
        <w:t xml:space="preserve">To ensure that graduates are job-ready, academic curricula must align closely with the practical needs of local industries. This includes incorporating modules on sustainable engineering digital twin technology and cross-cultural management. Collaboration between faculty members and practicing Industrial Engineers in</w:t>
      </w:r>
      <w:r>
        <w:t xml:space="preserve"> </w:t>
      </w:r>
      <w:r>
        <w:rPr>
          <w:bCs/>
          <w:b/>
        </w:rPr>
        <w:t xml:space="preserve">Egypt Alexandria</w:t>
      </w:r>
      <w:r>
        <w:t xml:space="preserve"> </w:t>
      </w:r>
      <w:r>
        <w:t xml:space="preserve">facilitates internships and research projects that address real-world problems.</w:t>
      </w:r>
    </w:p>
    <w:bookmarkEnd w:id="29"/>
    <w:bookmarkStart w:id="30" w:name="continuous-professional-development"/>
    <w:p>
      <w:pPr>
        <w:pStyle w:val="Heading3"/>
      </w:pPr>
      <w:r>
        <w:t xml:space="preserve">4.2 Continuous Professional Development</w:t>
      </w:r>
    </w:p>
    <w:p>
      <w:pPr>
        <w:pStyle w:val="FirstParagraph"/>
      </w:pPr>
      <w:r>
        <w:t xml:space="preserve">Rapid technological changes necessitate continuous learning. Professional bodies in Egypt are encouraged to offer certification programs specifically tailored for professionals working in the dynamic industrial sectors of Alexandria. This ensures that experienced engineers remain updated on the latest trends and can mentor junior colleagues effectively.</w:t>
      </w:r>
    </w:p>
    <w:bookmarkEnd w:id="30"/>
    <w:bookmarkEnd w:id="31"/>
    <w:bookmarkStart w:id="32" w:name="challenges-and-recommendations"/>
    <w:p>
      <w:pPr>
        <w:pStyle w:val="Heading2"/>
      </w:pPr>
      <w:r>
        <w:t xml:space="preserve">5. Challenges and Recommendations</w:t>
      </w:r>
    </w:p>
    <w:p>
      <w:pPr>
        <w:pStyle w:val="FirstParagraph"/>
      </w:pPr>
      <w:r>
        <w:t xml:space="preserve">Despite significant progress several challenges hinder the full potential of Industrial Engineering in this region.</w:t>
      </w:r>
    </w:p>
    <w:p>
      <w:pPr>
        <w:numPr>
          <w:ilvl w:val="0"/>
          <w:numId w:val="1001"/>
        </w:numPr>
        <w:pStyle w:val="Compact"/>
      </w:pPr>
      <w:r>
        <w:rPr>
          <w:bCs/>
          <w:b/>
        </w:rPr>
        <w:t xml:space="preserve">Skill Gaps:</w:t>
      </w:r>
      <w:r>
        <w:t xml:space="preserve"> </w:t>
      </w:r>
      <w:r>
        <w:t xml:space="preserve">There is sometimes a disconnect between theoretical knowledge acquired in university and practical skills required on the shop floor. Addressing this requires stronger industry-academia partnerships.</w:t>
      </w:r>
    </w:p>
    <w:p>
      <w:pPr>
        <w:numPr>
          <w:ilvl w:val="0"/>
          <w:numId w:val="1002"/>
        </w:numPr>
        <w:pStyle w:val="Compact"/>
      </w:pPr>
      <w:r>
        <w:rPr>
          <w:bCs/>
          <w:b/>
        </w:rPr>
        <w:t xml:space="preserve">Investment in Technology:</w:t>
      </w:r>
      <w:r>
        <w:t xml:space="preserve"> </w:t>
      </w:r>
      <w:r>
        <w:t xml:space="preserve">Small and Medium Enterprises (SMEs) often lack the capital to invest in advanced industrial engineering software or automation technologies. Government incentives could help bridge this gap.</w:t>
      </w:r>
    </w:p>
    <w:p>
      <w:pPr>
        <w:numPr>
          <w:ilvl w:val="0"/>
          <w:numId w:val="1003"/>
        </w:numPr>
        <w:pStyle w:val="Compact"/>
      </w:pPr>
      <w:r>
        <w:rPr>
          <w:bCs/>
          <w:b/>
        </w:rPr>
        <w:t xml:space="preserve">Cultural Adoption:</w:t>
      </w:r>
      <w:r>
        <w:t xml:space="preserve"> </w:t>
      </w:r>
      <w:r>
        <w:t xml:space="preserve">Changing organizational culture to embrace continuous improvement requires strong leadership. Industrial Engineers must also act as change agents, advocating for a mindset shift within traditional manufacturing firms in</w:t>
      </w:r>
      <w:r>
        <w:t xml:space="preserve"> </w:t>
      </w:r>
      <w:r>
        <w:rPr>
          <w:bCs/>
          <w:b/>
        </w:rPr>
        <w:t xml:space="preserve">Egypt Alexandria</w:t>
      </w:r>
      <w:r>
        <w:t xml:space="preserve">.</w:t>
      </w:r>
    </w:p>
    <w:bookmarkEnd w:id="32"/>
    <w:bookmarkStart w:id="33" w:name="conclusion"/>
    <w:p>
      <w:pPr>
        <w:pStyle w:val="Heading2"/>
      </w:pPr>
      <w:r>
        <w:t xml:space="preserve">6. Conclusion</w:t>
      </w:r>
    </w:p>
    <w:p>
      <w:pPr>
        <w:pStyle w:val="FirstParagraph"/>
      </w:pPr>
      <w:r>
        <w:t xml:space="preserve">In conclusion the profile of the Industrial Engineer is evolving from a cost-center analyst to a strategic value creator. In the specific context of</w:t>
      </w:r>
      <w:r>
        <w:t xml:space="preserve"> </w:t>
      </w:r>
      <w:r>
        <w:rPr>
          <w:bCs/>
          <w:b/>
        </w:rPr>
        <w:t xml:space="preserve">Egypt Alexandria</w:t>
      </w:r>
      <w:r>
        <w:t xml:space="preserve">, where industrial activity is concentrated and highly visible, their contributions are vital for national economic growth.</w:t>
      </w:r>
    </w:p>
    <w:p>
      <w:pPr>
        <w:pStyle w:val="BodyText"/>
      </w:pPr>
      <w:r>
        <w:t xml:space="preserve">The integration of advanced analytical tools lean methodologies and digital technologies by skilled Industrial Engineers offers a pathway to enhanced productivity sustainability and global competitiveness. As</w:t>
      </w:r>
      <w:r>
        <w:t xml:space="preserve"> </w:t>
      </w:r>
      <w:r>
        <w:rPr>
          <w:bCs/>
          <w:b/>
        </w:rPr>
        <w:t xml:space="preserve">Egypt Alexandria</w:t>
      </w:r>
      <w:r>
        <w:t xml:space="preserve"> </w:t>
      </w:r>
      <w:r>
        <w:t xml:space="preserve">continues to position itself as a key player in the regional economy, investing in the capabilities of its Industrial Engineering workforce will yield substantial returns. It is imperative that stakeholders including government policymakers educational institutions and private sector leaders collaborate to foster an ecosystem where industrial engineering excellence can thrive.</w:t>
      </w:r>
    </w:p>
    <w:p>
      <w:pPr>
        <w:pStyle w:val="BodyText"/>
      </w:pPr>
      <w:r>
        <w:t xml:space="preserve">Future research should focus on longitudinal studies assessing the impact of specific industrial engineering interventions on key performance indicators within Alexandrian firms. By doing so we can refine our understanding of best practices and further solidify the role of the Industrial Engineer in shaping a prosperous and resilient future for</w:t>
      </w:r>
      <w:r>
        <w:t xml:space="preserve"> </w:t>
      </w:r>
      <w:r>
        <w:rPr>
          <w:bCs/>
          <w:b/>
        </w:rPr>
        <w:t xml:space="preserve">Egypt Alexandria</w:t>
      </w:r>
      <w:r>
        <w:t xml:space="preserve">.</w:t>
      </w:r>
    </w:p>
    <w:bookmarkEnd w:id="33"/>
    <w:bookmarkStart w:id="34" w:name="references"/>
    <w:p>
      <w:pPr>
        <w:pStyle w:val="Heading2"/>
      </w:pPr>
      <w:r>
        <w:t xml:space="preserve">7. References</w:t>
      </w:r>
    </w:p>
    <w:p>
      <w:pPr>
        <w:numPr>
          <w:ilvl w:val="0"/>
          <w:numId w:val="1004"/>
        </w:numPr>
        <w:pStyle w:val="Compact"/>
      </w:pPr>
      <w:r>
        <w:t xml:space="preserve">Alexandria University Faculty of Engineering Annual Report 2023.</w:t>
      </w:r>
    </w:p>
    <w:p>
      <w:pPr>
        <w:numPr>
          <w:ilvl w:val="0"/>
          <w:numId w:val="1004"/>
        </w:numPr>
        <w:pStyle w:val="Compact"/>
      </w:pPr>
      <w:r>
        <w:t xml:space="preserve">Egypt Ministry of Planning and Economic Development. "Industrial Strategy Roadmap."</w:t>
      </w:r>
    </w:p>
    <w:p>
      <w:pPr>
        <w:numPr>
          <w:ilvl w:val="0"/>
          <w:numId w:val="1004"/>
        </w:numPr>
        <w:pStyle w:val="Compact"/>
      </w:pPr>
      <w:r>
        <w:t xml:space="preserve">Hamdy Taha Operations Research An Introduction Standard Edition.</w:t>
      </w:r>
    </w:p>
    <w:p>
      <w:pPr>
        <w:numPr>
          <w:ilvl w:val="0"/>
          <w:numId w:val="1004"/>
        </w:numPr>
        <w:pStyle w:val="Compact"/>
      </w:pPr>
      <w:r>
        <w:t xml:space="preserve">Liker Jeffrey K The Toyota Way McGraw-Hill Education.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Shaping Egypt Alexandria's Industrial Future</dc:title>
  <dc:creator/>
  <dc:language>en</dc:language>
  <cp:keywords/>
  <dcterms:created xsi:type="dcterms:W3CDTF">2026-07-29T18:20:02Z</dcterms:created>
  <dcterms:modified xsi:type="dcterms:W3CDTF">2026-07-29T18:20:02Z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