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India</w:t>
      </w:r>
      <w:r>
        <w:t xml:space="preserve"> </w:t>
      </w:r>
      <w:r>
        <w:t xml:space="preserve">Mumbai</w:t>
      </w:r>
    </w:p>
    <w:bookmarkStart w:id="31" w:name="X1c8fbb582401045fe2560dbf1dfd3a0ccbbfaa7"/>
    <w:p>
      <w:pPr>
        <w:pStyle w:val="Heading1"/>
      </w:pPr>
      <w:r>
        <w:t xml:space="preserve">Bridging Efficiency and Innovation: The Strategic Role of the Industrial Engineer in India Mumbai</w:t>
      </w:r>
    </w:p>
    <w:p>
      <w:pPr>
        <w:pStyle w:val="FirstParagraph"/>
      </w:pPr>
      <w:r>
        <w:rPr>
          <w:bCs/>
          <w:b/>
        </w:rPr>
        <w:t xml:space="preserve">Presentation for the International Conference on Engineering Excellence</w:t>
      </w:r>
    </w:p>
    <w:p>
      <w:pPr>
        <w:pStyle w:val="BodyText"/>
      </w:pPr>
      <w:r>
        <w:rPr>
          <w:iCs/>
          <w:i/>
        </w:rPr>
        <w:t xml:space="preserve">Mumbai, Maharashtra, India</w:t>
      </w:r>
    </w:p>
    <w:bookmarkStart w:id="20" w:name="abstract"/>
    <w:p>
      <w:pPr>
        <w:pStyle w:val="Heading2"/>
      </w:pPr>
      <w:r>
        <w:t xml:space="preserve">Abstract</w:t>
      </w:r>
    </w:p>
    <w:p>
      <w:pPr>
        <w:pStyle w:val="FirstParagraph"/>
      </w:pPr>
      <w:r>
        <w:t xml:space="preserve">This paper explores the evolving landscape of Industrial Engineering within one of the world's most dynamic economic hubs: India Mumbai. As India cements its position as a global manufacturing and services powerhouse, Mumbai serves as the critical nerve center for commerce, logistics, and financial services. This document analyzes how Industrial Engineers act as catalysts for operational excellence in this unique metropolitan context. By examining case studies related to port logistics, pharmaceutical manufacturing efficiency, and fintech process optimization in India Mumbai, we demonstrate that the systematic integration of engineering principles is no longer optional but essential for sustainable growth.</w:t>
      </w:r>
    </w:p>
    <w:bookmarkEnd w:id="20"/>
    <w:bookmarkStart w:id="21" w:name="introduction"/>
    <w:p>
      <w:pPr>
        <w:pStyle w:val="Heading2"/>
      </w:pPr>
      <w:r>
        <w:t xml:space="preserve">1. Introduction</w:t>
      </w:r>
    </w:p>
    <w:p>
      <w:pPr>
        <w:pStyle w:val="FirstParagraph"/>
      </w:pPr>
      <w:r>
        <w:t xml:space="preserve">In the contemporary global economy, the concept of efficiency has transcended traditional manufacturing floors to encompass service delivery, supply chain resilience, and digital transformation. At the forefront of this operational revolution stands the Industrial Engineer. However, when we contextualize this profession within India Mumbai—a city that accounts for a significant percentage of India’s GDP—the role becomes even more critical and complex.</w:t>
      </w:r>
    </w:p>
    <w:p>
      <w:pPr>
        <w:pStyle w:val="BodyText"/>
      </w:pPr>
      <w:r>
        <w:t xml:space="preserve">Mumbai is not merely a city; it is an engine of growth. It houses the Bombay Stock Exchange, major port authorities, and thousands of small and medium enterprises (SMEs). For the Industrial Engineer operating in this region, the challenge lies in balancing high-density urban constraints with global standards of productivity. This paper argues that mastering these specific environmental variables is key to unlocking value for businesses in India Mumbai.</w:t>
      </w:r>
    </w:p>
    <w:bookmarkEnd w:id="21"/>
    <w:bookmarkStart w:id="22" w:name="the-unique-context-of-india-mumbai"/>
    <w:p>
      <w:pPr>
        <w:pStyle w:val="Heading2"/>
      </w:pPr>
      <w:r>
        <w:t xml:space="preserve">2. The Unique Context of India Mumbai</w:t>
      </w:r>
    </w:p>
    <w:p>
      <w:pPr>
        <w:pStyle w:val="FirstParagraph"/>
      </w:pPr>
      <w:r>
        <w:t xml:space="preserve">To understand the impact of Industrial Engineering, one must first appreciate the distinct characteristics of India Mumbai. Unlike other metropolitan areas, this city faces unique challenges regarding space optimization, traffic logistics, and rapid urbanization. The industrial corridor here is dense, requiring engineers to think laterally about facility layout and workflow design.</w:t>
      </w:r>
    </w:p>
    <w:p>
      <w:pPr>
        <w:pStyle w:val="BodyText"/>
      </w:pPr>
      <w:r>
        <w:t xml:space="preserve">Furthermore, the workforce in India Mumbai is diverse and rapidly evolving. Industrial Engineers play a pivotal role in bridging the gap between traditional labor practices and modern automation technologies. In sectors ranging from Bollywood film production logistics to pharmaceutical exports via JNPT (Jawaharlal Nehru Port Trust), the ability to streamline processes directly impacts national economic output.</w:t>
      </w:r>
    </w:p>
    <w:bookmarkEnd w:id="22"/>
    <w:bookmarkStart w:id="26" w:name="Xe9591378ee2c097309e2fe2bff6c29eadbfc8fa"/>
    <w:p>
      <w:pPr>
        <w:pStyle w:val="Heading2"/>
      </w:pPr>
      <w:r>
        <w:t xml:space="preserve">3. Key Sectors for Industrial Engineering Intervention</w:t>
      </w:r>
    </w:p>
    <w:bookmarkStart w:id="23" w:name="supply-chain-and-logistics-optimization"/>
    <w:p>
      <w:pPr>
        <w:pStyle w:val="Heading3"/>
      </w:pPr>
      <w:r>
        <w:t xml:space="preserve">3.1 Supply Chain and Logistics Optimization</w:t>
      </w:r>
    </w:p>
    <w:p>
      <w:pPr>
        <w:pStyle w:val="FirstParagraph"/>
      </w:pPr>
      <w:r>
        <w:t xml:space="preserve">Mumbai is home to India's busiest port and a critical node in global trade routes. Industrial Engineers are instrumental in reducing turnaround times for cargo ships, optimizing warehouse inventory levels using Just-In-Time (JIT) methodologies, and reducing carbon footprints through route optimization algorithms. In the context of India Mumbai, where land is at a premium and traffic congestion is severe, these efficiencies are not just cost-saving measures but competitive necessities.</w:t>
      </w:r>
    </w:p>
    <w:bookmarkEnd w:id="23"/>
    <w:bookmarkStart w:id="24" w:name="pharmaceutical-manufacturing-excellence"/>
    <w:p>
      <w:pPr>
        <w:pStyle w:val="Heading3"/>
      </w:pPr>
      <w:r>
        <w:t xml:space="preserve">3.2 Pharmaceutical Manufacturing Excellence</w:t>
      </w:r>
    </w:p>
    <w:p>
      <w:pPr>
        <w:pStyle w:val="FirstParagraph"/>
      </w:pPr>
      <w:r>
        <w:t xml:space="preserve">The pharmaceutical industry in India is globally renowned, with Mumbai serving as a hub for corporate headquarters and R&amp;D centers. Industrial Engineers here focus heavily on quality control systems, Six Sigma implementations, and regulatory compliance workflows. By applying lean manufacturing principles to production lines in this sector, engineers ensure that medicines are produced at scale without compromising quality—a vital factor for public health in India Mumbai.</w:t>
      </w:r>
    </w:p>
    <w:bookmarkEnd w:id="24"/>
    <w:bookmarkStart w:id="25" w:name="X4bb98142076b61531180916f2853e8665eae674"/>
    <w:p>
      <w:pPr>
        <w:pStyle w:val="Heading3"/>
      </w:pPr>
      <w:r>
        <w:t xml:space="preserve">3.3 Financial Services and Fintech Operations</w:t>
      </w:r>
    </w:p>
    <w:p>
      <w:pPr>
        <w:pStyle w:val="FirstParagraph"/>
      </w:pPr>
      <w:r>
        <w:t xml:space="preserve">Beyond tangible goods, Industrial Engineering is transforming service-oriented industries. In the financial district of Nariman Point, banks and fintech startups utilize process mapping to reduce transaction times and improve customer experience. Data analytics, a core component of modern industrial engineering education, allows professionals in India Mumbai to predict market trends and optimize resource allocation in real-time.</w:t>
      </w:r>
    </w:p>
    <w:bookmarkEnd w:id="25"/>
    <w:bookmarkEnd w:id="26"/>
    <w:bookmarkStart w:id="27" w:name="X54ee103075c9e5b364c81222db5fc89a8d8ede4"/>
    <w:p>
      <w:pPr>
        <w:pStyle w:val="Heading2"/>
      </w:pPr>
      <w:r>
        <w:t xml:space="preserve">4. Challenges Faced by Industrial Engineers in the Region</w:t>
      </w:r>
    </w:p>
    <w:p>
      <w:pPr>
        <w:pStyle w:val="FirstParagraph"/>
      </w:pPr>
      <w:r>
        <w:t xml:space="preserve">While opportunities are abundant, Industrial Engineers working in India Mumbai face distinct hurdles. Infrastructure bottlenecks remain a significant challenge. While the city is developing rapidly, legacy systems often hinder seamless integration of new technologies. Additionally, there is a constant need for upskilling the workforce to adapt to Industry 4.0 standards.</w:t>
      </w:r>
    </w:p>
    <w:p>
      <w:pPr>
        <w:pStyle w:val="BodyText"/>
      </w:pPr>
      <w:r>
        <w:t xml:space="preserve">Another critical aspect is sustainability. With increasing environmental regulations in India Mumbai, Industrial Engineers must design processes that are not only efficient but also environmentally sustainable. This involves waste reduction strategies, energy-efficient facility designs, and circular economy principles.</w:t>
      </w:r>
    </w:p>
    <w:bookmarkEnd w:id="27"/>
    <w:bookmarkStart w:id="28" w:name="future-outlook-industry-4.0-in-mumbai"/>
    <w:p>
      <w:pPr>
        <w:pStyle w:val="Heading2"/>
      </w:pPr>
      <w:r>
        <w:t xml:space="preserve">5. Future Outlook: Industry 4.0 in Mumbai</w:t>
      </w:r>
    </w:p>
    <w:p>
      <w:pPr>
        <w:pStyle w:val="FirstParagraph"/>
      </w:pPr>
      <w:r>
        <w:t xml:space="preserve">The future of Industrial Engineering in India Mumbai lies in the integration of Artificial Intelligence (AI) and the Internet of Things (IoT). Smart factories are beginning to emerge, where data-driven decisions replace intuition-based management. For engineers, this means a shift from traditional time-motion studies to complex system modeling and simulation.</w:t>
      </w:r>
    </w:p>
    <w:p>
      <w:pPr>
        <w:pStyle w:val="BodyText"/>
      </w:pPr>
      <w:r>
        <w:t xml:space="preserve">Innovation hubs established by both government bodies and private enterprises in India Mumbai are fostering collaboration between academic institutions and industry leaders. This synergy is crucial for developing the next generation of Industrial Engineers who possess not only technical skills but also strong problem-solving abilities suited to the Indian context.</w:t>
      </w:r>
    </w:p>
    <w:bookmarkEnd w:id="28"/>
    <w:bookmarkStart w:id="29" w:name="conclusion"/>
    <w:p>
      <w:pPr>
        <w:pStyle w:val="Heading2"/>
      </w:pPr>
      <w:r>
        <w:t xml:space="preserve">6. Conclusion</w:t>
      </w:r>
    </w:p>
    <w:p>
      <w:pPr>
        <w:pStyle w:val="FirstParagraph"/>
      </w:pPr>
      <w:r>
        <w:t xml:space="preserve">In conclusion, the role of the Industrial Engineer in India Mumbai is expanding and diversifying. From optimizing port logistics to enhancing pharmaceutical production and streamlining financial services, these professionals are essential drivers of economic progress. As Mumbai continues to grow as a global metropolis, the demand for skilled Industrial Engineers who can navigate its complexities will only increase.</w:t>
      </w:r>
    </w:p>
    <w:p>
      <w:pPr>
        <w:pStyle w:val="BodyText"/>
      </w:pPr>
      <w:r>
        <w:t xml:space="preserve">Stakeholders in education, industry, and policy-making must collaborate to support this profession. By investing in training programs that emphasize local contextual challenges alongside global best practices, we can ensure that India Mumbai remains at the forefront of industrial innovation. The Industrial Engineer is not just a technical expert; they are strategic partners in building a more efficient, sustainable, and prosperous future for the region.</w:t>
      </w:r>
    </w:p>
    <w:bookmarkEnd w:id="29"/>
    <w:bookmarkStart w:id="30" w:name="references"/>
    <w:p>
      <w:pPr>
        <w:pStyle w:val="Heading2"/>
      </w:pPr>
      <w:r>
        <w:t xml:space="preserve">References</w:t>
      </w:r>
    </w:p>
    <w:p>
      <w:pPr>
        <w:pStyle w:val="FirstParagraph"/>
      </w:pPr>
      <w:r>
        <w:rPr>
          <w:iCs/>
          <w:i/>
        </w:rPr>
        <w:t xml:space="preserve">(Note: In a formal submission, academic citations would be listed here referencing journals on Operations Research, Supply Chain Management from India Mumbai contexts, and reports from the Confederation of Indian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India Mumbai</dc:title>
  <dc:creator/>
  <dc:language>en</dc:language>
  <cp:keywords/>
  <dcterms:created xsi:type="dcterms:W3CDTF">2026-07-29T08:58:23Z</dcterms:created>
  <dcterms:modified xsi:type="dcterms:W3CDTF">2026-07-29T08:58:23Z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