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Synergistic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Innovation</w:t>
      </w:r>
      <w:r>
        <w:t xml:space="preserve"> </w:t>
      </w:r>
      <w:r>
        <w:t xml:space="preserve">Ecosystem</w:t>
      </w:r>
      <w:r>
        <w:t xml:space="preserve"> </w:t>
      </w:r>
      <w:r>
        <w:t xml:space="preserve">of</w:t>
      </w:r>
      <w:r>
        <w:t xml:space="preserve"> </w:t>
      </w:r>
      <w:r>
        <w:t xml:space="preserve">Israel</w:t>
      </w:r>
      <w:r>
        <w:t xml:space="preserve"> </w:t>
      </w:r>
      <w:r>
        <w:t xml:space="preserve">Tel</w:t>
      </w:r>
      <w:r>
        <w:t xml:space="preserve"> </w:t>
      </w:r>
      <w:r>
        <w:t xml:space="preserve">Aviv</w:t>
      </w:r>
    </w:p>
    <w:bookmarkStart w:id="33" w:name="Xf1b6885b258412044cf29b3f91c8791d90bf2c0"/>
    <w:p>
      <w:pPr>
        <w:pStyle w:val="Heading1"/>
      </w:pPr>
      <w:r>
        <w:t xml:space="preserve">The Synergistic Role of the Industrial Engineer in the Innovation Ecosystem of Israel Tel Aviv</w:t>
      </w:r>
    </w:p>
    <w:p>
      <w:pPr>
        <w:pStyle w:val="FirstParagraph"/>
      </w:pPr>
      <w:r>
        <w:rPr>
          <w:bCs/>
          <w:b/>
        </w:rPr>
        <w:t xml:space="preserve">Presentation at the International Conference on Engineering Management and Innovation</w:t>
      </w:r>
    </w:p>
    <w:p>
      <w:pPr>
        <w:pStyle w:val="BodyText"/>
      </w:pPr>
      <w:r>
        <w:rPr>
          <w:iCs/>
          <w:i/>
        </w:rPr>
        <w:t xml:space="preserve">Presented by: [Author Name]</w:t>
      </w:r>
    </w:p>
    <w:p>
      <w:pPr>
        <w:pStyle w:val="BodyText"/>
      </w:pPr>
      <w:r>
        <w:rPr>
          <w:iCs/>
          <w:i/>
        </w:rPr>
        <w:t xml:space="preserve">Affiliation: Department of Industrial Engineering, Academic Institution</w:t>
      </w:r>
    </w:p>
    <w:bookmarkStart w:id="20" w:name="abstract"/>
    <w:p>
      <w:pPr>
        <w:pStyle w:val="Heading2"/>
      </w:pPr>
      <w:r>
        <w:t xml:space="preserve">Abstract</w:t>
      </w:r>
    </w:p>
    <w:p>
      <w:pPr>
        <w:pStyle w:val="FirstParagraph"/>
      </w:pPr>
      <w:r>
        <w:t xml:space="preserve">This paper explores the critical and evolving role of the Industrial Engineer within the unique technological and economic landscape of Israel Tel Aviv. Known globally as "Startup Nation," Israel’s economy relies heavily on high-tech innovation, yet it faces significant challenges regarding scalability, operational efficiency, and sustainable growth. This document analyzes how Industrial Engineers bridge the gap between raw technological invention and market-ready commercialization. By examining case studies from Tel Aviv’s dense cluster of fintech, agritech (AgriTech), and cybersecurity firms, we demonstrate that the systematic methodologies inherent to Industrial Engineering are indispensable for optimizing supply chains, managing complex projects, and enhancing organizational resilience. The findings suggest that integrating Industrial Engineering principles into the startup culture is a pivotal factor in sustaining Israel's competitive advantage on the global stage.</w:t>
      </w:r>
    </w:p>
    <w:p>
      <w:pPr>
        <w:pStyle w:val="BodyText"/>
      </w:pPr>
      <w:r>
        <w:t xml:space="preserve">Keywords:</w:t>
      </w:r>
      <w:r>
        <w:t xml:space="preserve"> </w:t>
      </w:r>
      <w:r>
        <w:t xml:space="preserve">Industrial Engineer, Israel Tel Aviv, Innovation Ecosystem, Operational Efficiency, Startup Scaling</w:t>
      </w:r>
    </w:p>
    <w:bookmarkEnd w:id="20"/>
    <w:bookmarkStart w:id="21" w:name="introduction"/>
    <w:p>
      <w:pPr>
        <w:pStyle w:val="Heading2"/>
      </w:pPr>
      <w:r>
        <w:t xml:space="preserve">1. Introduction</w:t>
      </w:r>
    </w:p>
    <w:p>
      <w:pPr>
        <w:pStyle w:val="FirstParagraph"/>
      </w:pPr>
      <w:r>
        <w:t xml:space="preserve">Tel Aviv has emerged as one of the world’s most dynamic technology hubs, ranking among the top cities globally for venture capital investment and startup density. This phenomenon is often attributed to Israel’s robust culture of innovation, military technical training programs, and supportive government policies. However, the narrative that innovation alone drives economic success is incomplete. The translation of a novel prototype into a scalable, profitable enterprise requires rigorous operational management, resource optimization, and strategic planning.</w:t>
      </w:r>
    </w:p>
    <w:p>
      <w:pPr>
        <w:pStyle w:val="BodyText"/>
      </w:pPr>
      <w:r>
        <w:t xml:space="preserve">This is where the Industrial Engineer becomes an essential stakeholder in the ecosystem. Traditionally viewed through the lens of manufacturing and logistics, modern Industrial Engineering encompasses data analysis, systems engineering, human factors psychology, and quality control. In Israel Tel Aviv context, these disciplines are not merely supportive functions; they are central to survival and growth in a high-pressure market environment. This paper argues that the Industrial Engineer serves as the critical link between technical creativity and business viability.</w:t>
      </w:r>
    </w:p>
    <w:bookmarkEnd w:id="21"/>
    <w:bookmarkStart w:id="22" w:name="the-unique-context-of-israel-tel-aviv"/>
    <w:p>
      <w:pPr>
        <w:pStyle w:val="Heading2"/>
      </w:pPr>
      <w:r>
        <w:t xml:space="preserve">2. The Unique Context of Israel Tel Aviv</w:t>
      </w:r>
    </w:p>
    <w:p>
      <w:pPr>
        <w:pStyle w:val="FirstParagraph"/>
      </w:pPr>
      <w:r>
        <w:t xml:space="preserve">The economic landscape of Israel Tel Aviv is characterized by rapid iteration, limited physical space, high labor costs, and intense global competition. Unlike traditional industrial centers that rely on vast warehousing or heavy manufacturing infrastructure, the industries dominating Tel Aviv—such as software development, biotechnology, and financial technology—are knowledge-intensive. However, these sectors still require robust logistical frameworks for data processing hardware distribution in cybersecurity supply chains.</w:t>
      </w:r>
    </w:p>
    <w:p>
      <w:pPr>
        <w:pStyle w:val="BodyText"/>
      </w:pPr>
      <w:r>
        <w:t xml:space="preserve">Furthermore, Israel operates with a distinct cultural approach to business often described as "chutzpah" or bold initiative. While this drives creativity, it can sometimes lead to operational inefficiencies and scalability bottlenecks. The Industrial Engineer introduces structure without stifling innovation, applying Lean Six Sigma methodologies and Agile project management techniques tailored to the fast-paced startup environment.</w:t>
      </w:r>
    </w:p>
    <w:bookmarkEnd w:id="22"/>
    <w:bookmarkStart w:id="26" w:name="X298e15f0c20a7c021d8e931db9823b76cfb0c00"/>
    <w:p>
      <w:pPr>
        <w:pStyle w:val="Heading2"/>
      </w:pPr>
      <w:r>
        <w:t xml:space="preserve">3. Core Functions of the Industrial Engineer in High-Tech Ecosystems</w:t>
      </w:r>
    </w:p>
    <w:bookmarkStart w:id="23" w:name="X2a293fc5bbb142cac3888ae375023c788c82bf3"/>
    <w:p>
      <w:pPr>
        <w:pStyle w:val="Heading3"/>
      </w:pPr>
      <w:r>
        <w:t xml:space="preserve">3.1 Operational Scalability and Process Optimization</w:t>
      </w:r>
    </w:p>
    <w:p>
      <w:pPr>
        <w:pStyle w:val="FirstParagraph"/>
      </w:pPr>
      <w:r>
        <w:t xml:space="preserve">A common failure point for startups is "growing pains." As companies in Israel Tel Aviv scale from small teams to hundreds or thousands of employees, ad-hoc processes become liabilities. Industrial Engineers utilize process mapping and value-stream analysis to identify bottlenecks in software development lifecycles, customer support workflows, and hardware deployment strategies. By implementing continuous improvement cycles (Kaizen), they ensure that as the company grows, efficiency is maintained or improved rather than degraded.</w:t>
      </w:r>
    </w:p>
    <w:bookmarkEnd w:id="23"/>
    <w:bookmarkStart w:id="24" w:name="data-driven-decision-making"/>
    <w:p>
      <w:pPr>
        <w:pStyle w:val="Heading3"/>
      </w:pPr>
      <w:r>
        <w:t xml:space="preserve">3.2 Data-Driven Decision Making</w:t>
      </w:r>
    </w:p>
    <w:p>
      <w:pPr>
        <w:pStyle w:val="FirstParagraph"/>
      </w:pPr>
      <w:r>
        <w:t xml:space="preserve">In the era of big data, the Industrial Engineer acts as a translator between raw data and strategic action. Utilizing tools such as Monte Carlo simulations, predictive analytics, and optimization algorithms, Industrial Engineers in Tel Aviv help companies forecast market demand, optimize inventory levels for hardware startups (such as drone manufacturers or medical device producers), and allocate computational resources efficiently. This quantitative approach reduces risk and capital expenditure.</w:t>
      </w:r>
    </w:p>
    <w:bookmarkEnd w:id="24"/>
    <w:bookmarkStart w:id="25" w:name="human-systems-engineering"/>
    <w:p>
      <w:pPr>
        <w:pStyle w:val="Heading3"/>
      </w:pPr>
      <w:r>
        <w:t xml:space="preserve">3.3 Human Systems Engineering</w:t>
      </w:r>
    </w:p>
    <w:p>
      <w:pPr>
        <w:pStyle w:val="FirstParagraph"/>
      </w:pPr>
      <w:r>
        <w:t xml:space="preserve">Tel Aviv’s workforce is highly skilled but also demanding in terms of work-life balance and organizational culture. Industrial Engineers apply human factors engineering to design workspaces, workflows, and management structures that maximize employee productivity while minimizing burnout. In a market where talent retention is crucial, designing ergonomic cognitive environments and efficient communication channels is a key strategic advantage.</w:t>
      </w:r>
    </w:p>
    <w:bookmarkEnd w:id="25"/>
    <w:bookmarkEnd w:id="26"/>
    <w:bookmarkStart w:id="29" w:name="Xe5467b4965448cbfb0dfbb5e383035a05094d1b"/>
    <w:p>
      <w:pPr>
        <w:pStyle w:val="Heading2"/>
      </w:pPr>
      <w:r>
        <w:t xml:space="preserve">4. Case Studies: Application in Sector Specifics</w:t>
      </w:r>
    </w:p>
    <w:bookmarkStart w:id="27" w:name="cybersecurity-supply-chain-management"/>
    <w:p>
      <w:pPr>
        <w:pStyle w:val="Heading3"/>
      </w:pPr>
      <w:r>
        <w:t xml:space="preserve">4.1 Cybersecurity Supply Chain Management</w:t>
      </w:r>
    </w:p>
    <w:p>
      <w:pPr>
        <w:pStyle w:val="FirstParagraph"/>
      </w:pPr>
      <w:r>
        <w:t xml:space="preserve">In the cybersecurity sector, hardware appliances are often sold globally but managed remotely. Industrial Engineers optimize the reverse logistics of these devices for updates and repairs, ensuring that service level agreements (SLAs) with international clients are met despite geographic distance.</w:t>
      </w:r>
    </w:p>
    <w:bookmarkEnd w:id="27"/>
    <w:bookmarkStart w:id="28" w:name="agritech-logistics"/>
    <w:p>
      <w:pPr>
        <w:pStyle w:val="Heading3"/>
      </w:pPr>
      <w:r>
        <w:t xml:space="preserve">4.2 AgriTech Logistics</w:t>
      </w:r>
    </w:p>
    <w:p>
      <w:pPr>
        <w:pStyle w:val="FirstParagraph"/>
      </w:pPr>
      <w:r>
        <w:t xml:space="preserve">Israel is a global leader in agricultural technology. Companies developing smart irrigation systems or autonomous farming robots require complex integration of sensors, drones, and cloud data processing. Industrial Engineers coordinate the interface between physical hardware deployment in rural fields and the digital infrastructure managed from Tel Aviv offices, ensuring seamless operation.</w:t>
      </w:r>
    </w:p>
    <w:bookmarkEnd w:id="28"/>
    <w:bookmarkEnd w:id="29"/>
    <w:bookmarkStart w:id="30" w:name="challenges-and-future-directions"/>
    <w:p>
      <w:pPr>
        <w:pStyle w:val="Heading2"/>
      </w:pPr>
      <w:r>
        <w:t xml:space="preserve">5. Challenges and Future Directions</w:t>
      </w:r>
    </w:p>
    <w:p>
      <w:pPr>
        <w:pStyle w:val="FirstParagraph"/>
      </w:pPr>
      <w:r>
        <w:t xml:space="preserve">Despite the clear benefits, there is a perception gap in Israel Tel Aviv regarding the value of Industrial Engineering. Many founders view it as administrative overhead rather than a strategic asset. To address this, academic institutions and industry leaders must collaborate to rebrand Industrial Engineering as "Systems Innovation Management." Furthermore, as automation and artificial intelligence become more prevalent, the role of the Industrial Engineer will shift towards overseeing AI integration into operational workflows.</w:t>
      </w:r>
    </w:p>
    <w:bookmarkEnd w:id="30"/>
    <w:bookmarkStart w:id="31" w:name="conclusion"/>
    <w:p>
      <w:pPr>
        <w:pStyle w:val="Heading2"/>
      </w:pPr>
      <w:r>
        <w:t xml:space="preserve">6. Conclusion</w:t>
      </w:r>
    </w:p>
    <w:p>
      <w:pPr>
        <w:pStyle w:val="FirstParagraph"/>
      </w:pPr>
      <w:r>
        <w:t xml:space="preserve">The continued success of Israel Tel Aviv’s economy depends not just on generating new ideas, but on executing them with precision and efficiency. The Industrial Engineer provides the methodological framework necessary to scale innovation responsibly. By integrating systems thinking, data analytics, and process optimization into the fabric of high-tech enterprises, Industrial Engineers ensure that Israeli companies remain competitive in a globalized world. Future research should focus on developing specific curricula for Industrial Engineering in Israel Tel Aviv that emphasizes digital transformation and agile methodologies to better prepare the next generation of engineers for this dynamic environment.</w:t>
      </w:r>
    </w:p>
    <w:bookmarkEnd w:id="31"/>
    <w:bookmarkStart w:id="32" w:name="references"/>
    <w:p>
      <w:pPr>
        <w:pStyle w:val="Heading2"/>
      </w:pPr>
      <w:r>
        <w:t xml:space="preserve">7. References</w:t>
      </w:r>
    </w:p>
    <w:p>
      <w:pPr>
        <w:pStyle w:val="FirstParagraph"/>
      </w:pPr>
      <w:r>
        <w:rPr>
          <w:iCs/>
          <w:i/>
        </w:rPr>
        <w:t xml:space="preserve">[1] Israel Innovation Authority Reports on Startup Growth Metrics, 2023.</w:t>
      </w:r>
    </w:p>
    <w:p>
      <w:pPr>
        <w:pStyle w:val="BodyText"/>
      </w:pPr>
      <w:r>
        <w:rPr>
          <w:iCs/>
          <w:i/>
        </w:rPr>
        <w:t xml:space="preserve">[2] Global Industrial Engineering Trends in High-Tech Sectors, Journal of Operations Management.</w:t>
      </w:r>
    </w:p>
    <w:p>
      <w:pPr>
        <w:pStyle w:val="BodyText"/>
      </w:pPr>
      <w:r>
        <w:rPr>
          <w:iCs/>
          <w:i/>
        </w:rPr>
        <w:t xml:space="preserve">[3] Tel Aviv City Planning and Urban Logistics Strategies for Tech Hubs, Municipal Review 2024.</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Synergistic Role of the Industrial Engineer in the Innovation Ecosystem of Israel Tel Aviv</dc:title>
  <dc:creator/>
  <dc:language>en</dc:language>
  <cp:keywords/>
  <dcterms:created xsi:type="dcterms:W3CDTF">2026-07-29T13:26:36Z</dcterms:created>
  <dcterms:modified xsi:type="dcterms:W3CDTF">2026-07-29T13:26:36Z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