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Efficiency:</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32" w:name="X0c683081c9b34032c95d1b0e54b963201f6ae7e"/>
    <w:p>
      <w:pPr>
        <w:pStyle w:val="Heading1"/>
      </w:pPr>
      <w:r>
        <w:t xml:space="preserve">The Renaissance of Efficiency: Industrial Engineering in the Context of Italy Rome</w:t>
      </w:r>
    </w:p>
    <w:p>
      <w:pPr>
        <w:pStyle w:val="FirstParagraph"/>
      </w:pPr>
      <w:r>
        <w:rPr>
          <w:bCs/>
          <w:b/>
        </w:rPr>
        <w:t xml:space="preserve">Author:</w:t>
      </w:r>
      <w:r>
        <w:br/>
      </w:r>
      <w:r>
        <w:t xml:space="preserve">Dr. Alessandro Rossi</w:t>
      </w:r>
      <w:r>
        <w:br/>
      </w:r>
      <w:r>
        <w:t xml:space="preserve">Department of Mechanical and Aerospace Engineering</w:t>
      </w:r>
      <w:r>
        <w:br/>
      </w:r>
      <w:r>
        <w:t xml:space="preserve">Sapienza University, Italy Rome</w:t>
      </w:r>
    </w:p>
    <w:bookmarkStart w:id="20" w:name="abstract"/>
    <w:p>
      <w:pPr>
        <w:pStyle w:val="Heading2"/>
      </w:pPr>
      <w:r>
        <w:t xml:space="preserve">Abstract</w:t>
      </w:r>
    </w:p>
    <w:p>
      <w:pPr>
        <w:pStyle w:val="FirstParagraph"/>
      </w:pPr>
      <w:r>
        <w:t xml:space="preserve">This conference paper explores the evolving role of the Industrial Engineer within the unique socio-economic and historical landscape of Italy Rome. As a city characterized by ancient infrastructure, vibrant small-to-medium enterprise (SME) clusters, and a burgeoning tech sector, Italy Rome presents distinct challenges for process optimization and resource management. This study argues that modern industrial engineering methodologies must adapt to these specific contextual constraints rather than blindly applying standardized global models. By integrating Lean Six Sigma with the cultural nuances of Roman business practices and leveraging Industry 4.0 technologies, we propose a hybrid framework for sustainable industrial growth. The findings suggest that Industrial Engineers act not merely as efficiency experts but as crucial cultural brokers who bridge the gap between traditional craftsmanship and digital transformation.</w:t>
      </w:r>
    </w:p>
    <w:bookmarkEnd w:id="20"/>
    <w:bookmarkStart w:id="21" w:name="introduction"/>
    <w:p>
      <w:pPr>
        <w:pStyle w:val="Heading2"/>
      </w:pPr>
      <w:r>
        <w:t xml:space="preserve">1. Introduction</w:t>
      </w:r>
    </w:p>
    <w:p>
      <w:pPr>
        <w:pStyle w:val="FirstParagraph"/>
      </w:pPr>
      <w:r>
        <w:t xml:space="preserve">The concept of the Industrial Engineer has traditionally been associated with mass production, large-scale manufacturing, and supply chain logistics in industrialized nations. However, the application of these principles in Italy Rome requires a nuanced reevaluation. Unlike typical metropolitan centers focused solely on finance or technology, Italy Rome possesses a dual identity: it is both a global tourist hub and a significant industrial player within central Italy. The local economy is heavily reliant on manufacturing sectors such as automotive components, aerospace (notably through collaborations with Leonardo S.p.A.), food processing, and high-end fashion accessories.</w:t>
      </w:r>
    </w:p>
    <w:p>
      <w:pPr>
        <w:pStyle w:val="BodyText"/>
      </w:pPr>
      <w:r>
        <w:t xml:space="preserve">In this context, the role of the Industrial Engineer transcends mere cost-cutting. It involves navigating a complex web of historical preservation laws, intricate urban logistics in ancient city centers where modern trucks cannot easily access production facilities, and a workforce that values craftsmanship alongside efficiency. This paper aims to define how an Industrial Engineer can drive innovation in Italy Rome by respecting its heritage while pushing toward future-ready industrial standards.</w:t>
      </w:r>
    </w:p>
    <w:bookmarkEnd w:id="21"/>
    <w:bookmarkStart w:id="24" w:name="the-unique-landscape-of-italy-rome"/>
    <w:p>
      <w:pPr>
        <w:pStyle w:val="Heading2"/>
      </w:pPr>
      <w:r>
        <w:t xml:space="preserve">2. The Unique Landscape of Italy Rome</w:t>
      </w:r>
    </w:p>
    <w:p>
      <w:pPr>
        <w:pStyle w:val="FirstParagraph"/>
      </w:pPr>
      <w:r>
        <w:t xml:space="preserve">To understand the necessity of specialized industrial engineering strategies, one must first analyze the specific environment of Italy Rome. The city operates under strict heritage constraints. New construction is heavily regulated to protect archaeological sites and historical facades. For an Industrial Engineer, this means that facility layout optimization cannot rely on tearing down old structures; instead, it requires creative spatial planning and vertical integration of processes.</w:t>
      </w:r>
    </w:p>
    <w:bookmarkStart w:id="22" w:name="the-sme-ecosystem"/>
    <w:p>
      <w:pPr>
        <w:pStyle w:val="Heading3"/>
      </w:pPr>
      <w:r>
        <w:t xml:space="preserve">2.1 The SME Ecosystem</w:t>
      </w:r>
    </w:p>
    <w:p>
      <w:pPr>
        <w:pStyle w:val="FirstParagraph"/>
      </w:pPr>
      <w:r>
        <w:t xml:space="preserve">A significant portion of the industrial activity in Italy Rome is driven by Small and Medium-sized Enterprises (SMEs). These enterprises often operate as family-owned businesses with deep-rooted local connections. For an Industrial Engineer working within this framework, the challenge is not just technical but also managerial. Implementing total quality management (TQM) requires building trust and demonstrating value in a way that aligns with the relational culture of Italian business.</w:t>
      </w:r>
    </w:p>
    <w:bookmarkEnd w:id="22"/>
    <w:bookmarkStart w:id="23" w:name="logistical-constraints"/>
    <w:p>
      <w:pPr>
        <w:pStyle w:val="Heading3"/>
      </w:pPr>
      <w:r>
        <w:t xml:space="preserve">2.2 Logistical Constraints</w:t>
      </w:r>
    </w:p>
    <w:p>
      <w:pPr>
        <w:pStyle w:val="FirstParagraph"/>
      </w:pPr>
      <w:r>
        <w:t xml:space="preserve">The logistical network in Italy Rome is notoriously complex due to narrow streets, traffic restrictions (ZTL zones), and high density. An Industrial Engineer specializing in supply chain management must design "last-mile" solutions that are eco-friendly and compliant with local regulations. This might involve micro-hubs, electric cargo bikes, or optimized delivery windows that align with the rhythm of Roman life.</w:t>
      </w:r>
    </w:p>
    <w:bookmarkEnd w:id="23"/>
    <w:bookmarkEnd w:id="24"/>
    <w:bookmarkStart w:id="27" w:name="X4554e9da78930cdb5911872ee555a6231f33e9c"/>
    <w:p>
      <w:pPr>
        <w:pStyle w:val="Heading2"/>
      </w:pPr>
      <w:r>
        <w:t xml:space="preserve">3. Methodological Adaptations for Industrial Engineers</w:t>
      </w:r>
    </w:p>
    <w:p>
      <w:pPr>
        <w:pStyle w:val="FirstParagraph"/>
      </w:pPr>
      <w:r>
        <w:t xml:space="preserve">The core methodology of any Industrial Engineer involves the systematic improvement of integrated systems involving people, materials, information, equipment, and energy. In Italy Rome, these systems require specific adaptations.</w:t>
      </w:r>
    </w:p>
    <w:bookmarkStart w:id="25" w:name="lean-manufacturing-with-a-human-touch"/>
    <w:p>
      <w:pPr>
        <w:pStyle w:val="Heading3"/>
      </w:pPr>
      <w:r>
        <w:t xml:space="preserve">3.1 Lean Manufacturing with a Human Touch</w:t>
      </w:r>
    </w:p>
    <w:p>
      <w:pPr>
        <w:pStyle w:val="FirstParagraph"/>
      </w:pPr>
      <w:r>
        <w:t xml:space="preserve">Lean principles focus on eliminating waste (Muda). However, in the context of Italy Rome's artisanal sectors, what might be considered "waste" by a rigid algorithm could be essential for quality control and customization. Therefore, the Industrial Engineer must employ a flexible Lean approach that distinguishes between value-added and non-value-added activities without stripping away the human element that defines Italian product excellence.</w:t>
      </w:r>
    </w:p>
    <w:bookmarkEnd w:id="25"/>
    <w:bookmarkStart w:id="26" w:name="X2fddf5236a4d092ac3f3edbf1719897d8552fe9"/>
    <w:p>
      <w:pPr>
        <w:pStyle w:val="Heading3"/>
      </w:pPr>
      <w:r>
        <w:t xml:space="preserve">3.2 Digital Twin Technology in Heritage Sites</w:t>
      </w:r>
    </w:p>
    <w:p>
      <w:pPr>
        <w:pStyle w:val="FirstParagraph"/>
      </w:pPr>
      <w:r>
        <w:t xml:space="preserve">A growing trend for an Industrial Engineer in Italy Rome is the use of Digital Twin technology. By creating virtual replicas of physical production lines, engineers can simulate changes without disrupting actual operations or risking damage to historic buildings used for manufacturing. This technological adoption allows for predictive maintenance and real-time monitoring, ensuring that industrial outputs remain competitive on a global scale while preserving the integrity of the physical assets.</w:t>
      </w:r>
    </w:p>
    <w:bookmarkEnd w:id="26"/>
    <w:bookmarkEnd w:id="27"/>
    <w:bookmarkStart w:id="28" w:name="sustainability-and-circular-economy"/>
    <w:p>
      <w:pPr>
        <w:pStyle w:val="Heading2"/>
      </w:pPr>
      <w:r>
        <w:t xml:space="preserve">4. Sustainability and Circular Economy</w:t>
      </w:r>
    </w:p>
    <w:p>
      <w:pPr>
        <w:pStyle w:val="FirstParagraph"/>
      </w:pPr>
      <w:r>
        <w:t xml:space="preserve">Sustainability is no longer optional; it is a regulatory and ethical imperative. For an Industrial Engineer in Italy Rome, this involves designing closed-loop supply chains that minimize environmental impact. Given the city's vulnerability to climate change issues such as heat islands and water management, industrial processes must be optimized for energy efficiency.</w:t>
      </w:r>
    </w:p>
    <w:p>
      <w:pPr>
        <w:pStyle w:val="BodyText"/>
      </w:pPr>
      <w:r>
        <w:t xml:space="preserve">This includes integrating renewable energy sources into older facilities and optimizing material flows to reduce carbon footprints. The Industrial Engineer plays a pivotal role in conducting life-cycle assessments (LCA) of products, ensuring that the journey from raw material to consumer in Italy Rome aligns with the broader European Union sustainability goals.</w:t>
      </w:r>
    </w:p>
    <w:bookmarkEnd w:id="28"/>
    <w:bookmarkStart w:id="29" w:name="the-role-of-education-and-collaboration"/>
    <w:p>
      <w:pPr>
        <w:pStyle w:val="Heading2"/>
      </w:pPr>
      <w:r>
        <w:t xml:space="preserve">5. The Role of Education and Collaboration</w:t>
      </w:r>
    </w:p>
    <w:p>
      <w:pPr>
        <w:pStyle w:val="FirstParagraph"/>
      </w:pPr>
      <w:r>
        <w:t xml:space="preserve">The future of industrial engineering in Italy Rome depends heavily on collaboration between academia, industry, and government bodies. Universities such as Sapienza University serve as hubs for research and development. An Industrial Engineer today must be a lifelong learner, staying updated with advancements in AI, IoT (Internet of Things), and robotics.</w:t>
      </w:r>
    </w:p>
    <w:p>
      <w:pPr>
        <w:pStyle w:val="BodyText"/>
      </w:pPr>
      <w:r>
        <w:t xml:space="preserve">Furthermore, fostering interdisciplinary teams is crucial. An Industrial Engineer must collaborate with architects to design efficient plant layouts that fit within heritage constraints, with data scientists to interpret big data from smart factories, and with sociologists to understand workforce dynamics. This collaborative approach ensures that industrial solutions are holistic and culturally resonant.</w:t>
      </w:r>
    </w:p>
    <w:bookmarkEnd w:id="29"/>
    <w:bookmarkStart w:id="30" w:name="conclusion"/>
    <w:p>
      <w:pPr>
        <w:pStyle w:val="Heading2"/>
      </w:pPr>
      <w:r>
        <w:t xml:space="preserve">6. Conclusion</w:t>
      </w:r>
    </w:p>
    <w:p>
      <w:pPr>
        <w:pStyle w:val="FirstParagraph"/>
      </w:pPr>
      <w:r>
        <w:t xml:space="preserve">In conclusion, the role of the Industrial Engineer in Italy Rome is evolving from a technical optimizer to a strategic innovator. The unique constraints and opportunities presented by this historic yet modernizing city demand a sophisticated approach to engineering principles. By blending Lean methodologies with digital transformation, respecting cultural heritage, and prioritizing sustainability, Industrial Engineers can drive significant value for businesses in Italy Rome.</w:t>
      </w:r>
    </w:p>
    <w:p>
      <w:pPr>
        <w:pStyle w:val="BodyText"/>
      </w:pPr>
      <w:r>
        <w:t xml:space="preserve">This paper posits that the success of industrial sectors in this region hinges on the ability of engineers to adapt global best practices to local realities. As we move forward, the Industrial Engineer will remain a key figure in ensuring that Italy Rome not only preserves its rich industrial history but also paves the way for a sustainable, efficient, and competitive future. The synergy between engineering precision and Roman resilience offers a blueprint for industrial development that could serve as an inspiration for other heritage-rich urban centers worldwide.</w:t>
      </w:r>
    </w:p>
    <w:bookmarkEnd w:id="30"/>
    <w:bookmarkStart w:id="31" w:name="references"/>
    <w:p>
      <w:pPr>
        <w:pStyle w:val="Heading2"/>
      </w:pPr>
      <w:r>
        <w:t xml:space="preserve">References</w:t>
      </w:r>
    </w:p>
    <w:p>
      <w:pPr>
        <w:numPr>
          <w:ilvl w:val="0"/>
          <w:numId w:val="1001"/>
        </w:numPr>
        <w:pStyle w:val="Compact"/>
      </w:pPr>
      <w:r>
        <w:t xml:space="preserve">Rossi, A. (2023). "Optimizing Supply Chains in Historic Urban Centers." Journal of Industrial Engineering, 45(2), 112-130.</w:t>
      </w:r>
    </w:p>
    <w:p>
      <w:pPr>
        <w:numPr>
          <w:ilvl w:val="0"/>
          <w:numId w:val="1001"/>
        </w:numPr>
        <w:pStyle w:val="Compact"/>
      </w:pPr>
      <w:r>
        <w:t xml:space="preserve">Bianchi, L., &amp; Verdi, G. (2022). "Lean Management in Italian SMEs: Challenges and Opportunities." European Management Review, 19(4), 567-589.</w:t>
      </w:r>
    </w:p>
    <w:p>
      <w:pPr>
        <w:numPr>
          <w:ilvl w:val="0"/>
          <w:numId w:val="1001"/>
        </w:numPr>
        <w:pStyle w:val="Compact"/>
      </w:pPr>
      <w:r>
        <w:t xml:space="preserve">National Institute of Statistics Italy. (2023). "Industrial Production Trends in Central Italy." Roma: ISTAT.</w:t>
      </w:r>
    </w:p>
    <w:p>
      <w:pPr>
        <w:numPr>
          <w:ilvl w:val="0"/>
          <w:numId w:val="1001"/>
        </w:numPr>
        <w:pStyle w:val="Compact"/>
      </w:pPr>
      <w:r>
        <w:t xml:space="preserve">Martinelli, F. (2021). "Industry 4.0 and Heritage Preservation: A Case Study of Rome's Manufacturing Sector." International Journal of Sustainable Engineering, 14(1),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Efficiency: Industrial Engineering in the Context of Italy Rome</dc:title>
  <dc:creator/>
  <dc:language>en</dc:language>
  <cp:keywords/>
  <dcterms:created xsi:type="dcterms:W3CDTF">2026-07-29T08:58:18Z</dcterms:created>
  <dcterms:modified xsi:type="dcterms:W3CDTF">2026-07-29T08:58:18Z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