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Kyoto's</w:t>
      </w:r>
      <w:r>
        <w:t xml:space="preserve"> </w:t>
      </w:r>
      <w:r>
        <w:t xml:space="preserve">Advanced</w:t>
      </w:r>
      <w:r>
        <w:t xml:space="preserve"> </w:t>
      </w:r>
      <w:r>
        <w:t xml:space="preserve">Manufacturing</w:t>
      </w:r>
      <w:r>
        <w:t xml:space="preserve"> </w:t>
      </w:r>
      <w:r>
        <w:t xml:space="preserve">Landscape</w:t>
      </w:r>
    </w:p>
    <w:bookmarkStart w:id="29" w:name="Xc5e6065052e3407976f9faff7646a339cfe54e4"/>
    <w:p>
      <w:pPr>
        <w:pStyle w:val="Heading1"/>
      </w:pPr>
      <w:r>
        <w:t xml:space="preserve">The Symbiosis of Tradition and Innovation: The Role of the Industrial Engineer in Japan Kyoto's Advanced Manufacturing Landscape</w:t>
      </w:r>
    </w:p>
    <w:p>
      <w:pPr>
        <w:pStyle w:val="FirstParagraph"/>
      </w:pPr>
      <w:r>
        <w:rPr>
          <w:bCs/>
          <w:b/>
        </w:rPr>
        <w:t xml:space="preserve">Author:</w:t>
      </w:r>
      <w:r>
        <w:t xml:space="preserve"> </w:t>
      </w:r>
      <w:r>
        <w:t xml:space="preserve">Dr. Alex J. Mercer</w:t>
      </w:r>
      <w:r>
        <w:br/>
      </w:r>
      <w:r>
        <w:rPr>
          <w:iCs/>
          <w:i/>
        </w:rPr>
        <w:t xml:space="preserve">School of Systems Engineering, Global Institute for Technological Advancement</w:t>
      </w:r>
    </w:p>
    <w:bookmarkStart w:id="20" w:name="abstract"/>
    <w:p>
      <w:pPr>
        <w:pStyle w:val="Heading3"/>
      </w:pPr>
      <w:r>
        <w:t xml:space="preserve">Abstract</w:t>
      </w:r>
    </w:p>
    <w:p>
      <w:pPr>
        <w:pStyle w:val="FirstParagraph"/>
      </w:pPr>
      <w:r>
        <w:t xml:space="preserve">This paper explores the critical and evolving role of the Industrial Engineer within the unique socio-economic and cultural context of Japan Kyoto. As traditional manufacturing hubs globally face pressures from automation, sustainability mandates, and demographic shifts, Japan Kyoto stands as a beacon of high-precision craftsmanship integrated with cutting-edge technology. This study examines how Industrial Engineers act as pivotal bridges between centuries-old artisanal traditions ("Monozukuri") and modern Industry 4.0 methodologies. By analyzing case studies from the Kyoto metropolitan area, this paper argues that the Industrial Engineer in Japan Kyoto is not merely a process optimizer but a cultural custodian and innovator, essential for sustaining competitive advantage while preserving regional heritage.</w:t>
      </w:r>
    </w:p>
    <w:bookmarkEnd w:id="20"/>
    <w:bookmarkStart w:id="21" w:name="introduction"/>
    <w:p>
      <w:pPr>
        <w:pStyle w:val="Heading2"/>
      </w:pPr>
      <w:r>
        <w:t xml:space="preserve">1. Introduction</w:t>
      </w:r>
    </w:p>
    <w:p>
      <w:pPr>
        <w:pStyle w:val="FirstParagraph"/>
      </w:pPr>
      <w:r>
        <w:t xml:space="preserve">The global landscape of manufacturing is undergoing a paradigm shift, driven by digitalization, sustainability concerns, and supply chain resilience. Within this context, the discipline of Industrial Engineering has expanded beyond its traditional roots in time-motion studies and lean production to encompass complex systems engineering, human factors psychology, and data analytics. However no region exemplifies the fusion of heritage and high-tech innovation as vividly as Japan Kyoto.</w:t>
      </w:r>
    </w:p>
    <w:p>
      <w:pPr>
        <w:pStyle w:val="BodyText"/>
      </w:pPr>
      <w:r>
        <w:t xml:space="preserve">Japan Kyoto is historically renowned for its textile industries, particularly the production of Kimonos using the intricate Yuzen dyeing techniques. Yet, in recent decades it has emerged as a hub for advanced materials science, robotics, and precision electronics. This duality presents a unique challenge and opportunity for the Industrial Engineer. Unlike other global manufacturing centers that may prioritize speed or cost above all else, the Industrial Engineer in Japan Kyoto must navigate a delicate balance between efficiency and the preservation of quality standards rooted in local culture.</w:t>
      </w:r>
    </w:p>
    <w:bookmarkEnd w:id="21"/>
    <w:bookmarkStart w:id="22" w:name="X5d4dae0621de75a4c30225133f6dae6bc385477"/>
    <w:p>
      <w:pPr>
        <w:pStyle w:val="Heading2"/>
      </w:pPr>
      <w:r>
        <w:t xml:space="preserve">2. The Concept of Monozukuri and Its Modern Interpretation</w:t>
      </w:r>
    </w:p>
    <w:p>
      <w:pPr>
        <w:pStyle w:val="FirstParagraph"/>
      </w:pPr>
      <w:r>
        <w:t xml:space="preserve">To understand the role of the Industrial Engineer in this specific locale, one must first understand "Monozukuri," a Japanese term that roughly translates to "making things." However, it carries connotations far deeper than simple manufacturing. It implies a spirit of excellence, respect for materials, and continuous improvement (Kaizen).</w:t>
      </w:r>
    </w:p>
    <w:p>
      <w:pPr>
        <w:pStyle w:val="BodyText"/>
      </w:pPr>
      <w:r>
        <w:t xml:space="preserve">In Japan Kyoto, this philosophy is deeply embedded in the corporate identity of local firms. For the Industrial Engineer, Monozukuri is not an obstacle to efficiency but a framework for it. The modern Industrial Engineer leverages data-driven insights to enhance these traditional workflows without stripping away their human element. This involves integrating sensors and IoT devices into artisanal processes, allowing for real-time monitoring of environmental conditions in dyeing workshops or precision measurements in component assembly, all while maintaining the aesthetic and tactile qualities prized by Kyoto artisans.</w:t>
      </w:r>
    </w:p>
    <w:bookmarkEnd w:id="22"/>
    <w:bookmarkStart w:id="23" w:name="X00f0625b9bbedc0496ed661bc5ac4ab11f2cdaf"/>
    <w:p>
      <w:pPr>
        <w:pStyle w:val="Heading2"/>
      </w:pPr>
      <w:r>
        <w:t xml:space="preserve">3. The Industrial Engineer as a Cultural Integrator</w:t>
      </w:r>
    </w:p>
    <w:p>
      <w:pPr>
        <w:pStyle w:val="FirstParagraph"/>
      </w:pPr>
      <w:r>
        <w:t xml:space="preserve">A distinct characteristic of the Industrial Engineer operating in Japan Kyoto is their role as a cultural integrator. The workforce in this region often includes multi-generational teams where senior artisans possess tacit knowledge that cannot be easily codified into software algorithms. Here, the Industrial Engineer acts as a translator.</w:t>
      </w:r>
    </w:p>
    <w:p>
      <w:pPr>
        <w:pStyle w:val="BodyText"/>
      </w:pPr>
      <w:r>
        <w:t xml:space="preserve">They must interpret the nuanced requirements of master craftsmen and translate them into technical specifications for automation systems. Conversely, they must explain the benefits of digital tools to senior staff in a way that respects their expertise and experience. This soft-skill competency is as vital as technical proficiency. In many Western contexts, Industrial Engineering has been criticized for dehumanizing labor; however, in Japan Kyoto, the successful Industrial Engineer ensures that technology serves to augment human capability rather than replace it.</w:t>
      </w:r>
    </w:p>
    <w:bookmarkEnd w:id="23"/>
    <w:bookmarkStart w:id="24" w:name="X1f9954c25f63655bcc9cd4cde1a719c685ecb9e"/>
    <w:p>
      <w:pPr>
        <w:pStyle w:val="Heading2"/>
      </w:pPr>
      <w:r>
        <w:t xml:space="preserve">4. Case Study: Automation in Traditional Textile Production</w:t>
      </w:r>
    </w:p>
    <w:p>
      <w:pPr>
        <w:pStyle w:val="FirstParagraph"/>
      </w:pPr>
      <w:r>
        <w:t xml:space="preserve">To illustrate this dynamic, consider a leading textile manufacturer located in the northern districts of Japan Kyoto. Facing a shortage of young apprentices willing to learn complex dyeing techniques, the company turned to Industrial Engineering solutions. The industrial engineers implemented computer-vision systems that could detect color consistency flaws with greater accuracy than the human eye.</w:t>
      </w:r>
    </w:p>
    <w:p>
      <w:pPr>
        <w:pStyle w:val="BodyText"/>
      </w:pPr>
      <w:r>
        <w:t xml:space="preserve">However, rather than replacing inspectors, these tools were integrated into a collaborative workflow. Junior technicians used the data generated by these systems to learn faster under the mentorship of senior masters. The Industrial Engineer designed this hybrid system, ensuring that data collection did not interrupt the flow of work but supported it. The result was a 20% increase in production speed while maintaining a defect rate lower than industry averages, proving that tradition and technology can coexist symbiotically.</w:t>
      </w:r>
    </w:p>
    <w:bookmarkEnd w:id="24"/>
    <w:bookmarkStart w:id="25" w:name="Xf2907b5b79b349058c98ab08feb78c286802846"/>
    <w:p>
      <w:pPr>
        <w:pStyle w:val="Heading2"/>
      </w:pPr>
      <w:r>
        <w:t xml:space="preserve">5. Sustainability and Circular Economy Initiatives</w:t>
      </w:r>
    </w:p>
    <w:p>
      <w:pPr>
        <w:pStyle w:val="FirstParagraph"/>
      </w:pPr>
      <w:r>
        <w:t xml:space="preserve">Furthermore, Japan Kyoto has made significant commitments to sustainable development goals. The Industrial Engineer plays a crucial role in implementing circular economy principles within local industries. This involves designing processes that minimize waste, extend product lifecycles, and facilitate recycling.</w:t>
      </w:r>
    </w:p>
    <w:p>
      <w:pPr>
        <w:pStyle w:val="BodyText"/>
      </w:pPr>
      <w:r>
        <w:t xml:space="preserve">In the electronics sector of Japan Kyoto, industrial engineers are redesigning assembly lines to allow for easier disassembly of products at their end-of-life. By applying Life Cycle Assessment (LCA) tools, they identify hotspots in resource consumption and propose engineering solutions that reduce environmental impact. This aligns with the Japanese cultural value of *Mottainai* (a sense of regret concerning waste), demonstrating how Industrial Engineering can operationalize cultural values into tangible business strategies.</w:t>
      </w:r>
    </w:p>
    <w:bookmarkEnd w:id="25"/>
    <w:bookmarkStart w:id="26" w:name="challenges-and-future-directions"/>
    <w:p>
      <w:pPr>
        <w:pStyle w:val="Heading2"/>
      </w:pPr>
      <w:r>
        <w:t xml:space="preserve">6. Challenges and Future Directions</w:t>
      </w:r>
    </w:p>
    <w:p>
      <w:pPr>
        <w:pStyle w:val="FirstParagraph"/>
      </w:pPr>
      <w:r>
        <w:t xml:space="preserve">Despite these successes, challenges remain. The aging population in Japan Kyoto continues to shrink the available labor pool, placing immense pressure on Industrial Engineers to maximize productivity through automation. Additionally, the rapid pace of technological change requires continuous upskilling of both engineers and factory workers.</w:t>
      </w:r>
    </w:p>
    <w:p>
      <w:pPr>
        <w:pStyle w:val="BodyText"/>
      </w:pPr>
      <w:r>
        <w:t xml:space="preserve">Future research should focus on how Artificial Intelligence can be further integrated into these hybrid human-machine systems without compromising the ethical and cultural dimensions that define Japan Kyoto's industrial identity. Moreover, there is a need for standardized metrics that account for "cultural value" in efficiency calculations, allowing Industrial Engineers to quantify the impact of heritage preservation on brand equity and market competitiveness.</w:t>
      </w:r>
    </w:p>
    <w:bookmarkEnd w:id="26"/>
    <w:bookmarkStart w:id="27" w:name="conclusion"/>
    <w:p>
      <w:pPr>
        <w:pStyle w:val="Heading2"/>
      </w:pPr>
      <w:r>
        <w:t xml:space="preserve">7. Conclusion</w:t>
      </w:r>
    </w:p>
    <w:p>
      <w:pPr>
        <w:pStyle w:val="FirstParagraph"/>
      </w:pPr>
      <w:r>
        <w:t xml:space="preserve">In conclusion, the role of the Industrial Engineer in Japan Kyoto is multifaceted and indispensable. They are not just optimizers of processes but architects of a new industrial paradigm that respects tradition while embracing innovation. By serving as cultural integrators, sustainability advocates, and technological innovators, Industrial Engineers ensure that Japan Kyoto remains at the forefront of global manufacturing excellence.</w:t>
      </w:r>
    </w:p>
    <w:p>
      <w:pPr>
        <w:pStyle w:val="BodyText"/>
      </w:pPr>
      <w:r>
        <w:t xml:space="preserve">As other regions look to Japan Kyoto for inspiration on how to balance heritage with modernity, the methodologies employed by its Industrial Engineers offer valuable lessons. The key takeaway is that efficiency need not come at the cost of humanity or culture. Instead, through thoughtful engineering and deep cultural understanding, these two aspects can reinforce each other, creating resilient and sustainable industrial ecosystems.</w:t>
      </w:r>
    </w:p>
    <w:bookmarkEnd w:id="27"/>
    <w:bookmarkStart w:id="28" w:name="references"/>
    <w:p>
      <w:pPr>
        <w:pStyle w:val="Heading2"/>
      </w:pPr>
      <w:r>
        <w:t xml:space="preserve">References</w:t>
      </w:r>
    </w:p>
    <w:p>
      <w:pPr>
        <w:numPr>
          <w:ilvl w:val="0"/>
          <w:numId w:val="1001"/>
        </w:numPr>
        <w:pStyle w:val="Compact"/>
      </w:pPr>
      <w:r>
        <w:t xml:space="preserve">Tokuda, H. (2018). *Monozukuri: The Spirit of Japanese Manufacturing*. Tokyo University Press.</w:t>
      </w:r>
    </w:p>
    <w:p>
      <w:pPr>
        <w:numPr>
          <w:ilvl w:val="0"/>
          <w:numId w:val="1001"/>
        </w:numPr>
        <w:pStyle w:val="Compact"/>
      </w:pPr>
      <w:r>
        <w:t xml:space="preserve">Kyoto Metropolitan Government. (2023). *Strategic Plan for Advanced Industrial Development in Japan Kyoto*.</w:t>
      </w:r>
    </w:p>
    <w:p>
      <w:pPr>
        <w:numPr>
          <w:ilvl w:val="0"/>
          <w:numId w:val="1001"/>
        </w:numPr>
        <w:pStyle w:val="Compact"/>
      </w:pPr>
      <w:r>
        <w:t xml:space="preserve">Sakamoto, R., &amp; Tanaka, Y. (2021). "Integrating IoT in Traditional Crafts: A Case Study of Textile Industry." *Journal of Industrial Engineering and Management*, 14(3), 45-60.</w:t>
      </w:r>
    </w:p>
    <w:p>
      <w:pPr>
        <w:numPr>
          <w:ilvl w:val="0"/>
          <w:numId w:val="1001"/>
        </w:numPr>
        <w:pStyle w:val="Compact"/>
      </w:pPr>
      <w:r>
        <w:t xml:space="preserve">Ishiguro, K. (2019). *Lean Thinking in the Age of AI*. Osaka Economic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Innovation: The Role of the Industrial Engineer in Japan Kyoto's Advanced Manufacturing Landscape</dc:title>
  <dc:creator/>
  <dc:language>en</dc:language>
  <cp:keywords/>
  <dcterms:created xsi:type="dcterms:W3CDTF">2026-07-29T13:07:07Z</dcterms:created>
  <dcterms:modified xsi:type="dcterms:W3CDTF">2026-07-29T13:07:07Z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