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Optimizing</w:t>
      </w:r>
      <w:r>
        <w:t xml:space="preserve"> </w:t>
      </w:r>
      <w:r>
        <w:t xml:space="preserve">Industrial</w:t>
      </w:r>
      <w:r>
        <w:t xml:space="preserve"> </w:t>
      </w:r>
      <w:r>
        <w:t xml:space="preserve">Engineering</w:t>
      </w:r>
      <w:r>
        <w:t xml:space="preserve"> </w:t>
      </w:r>
      <w:r>
        <w:t xml:space="preserve">Practices</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Strategic</w:t>
      </w:r>
      <w:r>
        <w:t xml:space="preserve"> </w:t>
      </w:r>
      <w:r>
        <w:t xml:space="preserve">Approach</w:t>
      </w:r>
      <w:r>
        <w:t xml:space="preserve"> </w:t>
      </w:r>
      <w:r>
        <w:t xml:space="preserve">to</w:t>
      </w:r>
      <w:r>
        <w:t xml:space="preserve"> </w:t>
      </w:r>
      <w:r>
        <w:t xml:space="preserve">Modern</w:t>
      </w:r>
      <w:r>
        <w:t xml:space="preserve"> </w:t>
      </w:r>
      <w:r>
        <w:t xml:space="preserve">Manufacturing</w:t>
      </w:r>
    </w:p>
    <w:p>
      <w:pPr>
        <w:pStyle w:val="FirstParagraph"/>
      </w:pPr>
      <w:r>
        <w:t xml:space="preserve">Optimizing Industrial Engineering Practices in Malaysia Kuala Lumpur: A Strategic Approach to Modern Manufacturing</w:t>
      </w:r>
    </w:p>
    <w:p>
      <w:pPr>
        <w:pStyle w:val="BodyText"/>
      </w:pPr>
      <w:r>
        <w:t xml:space="preserve">Presented at the International Conference on Sustainable Engineering and Technology</w:t>
      </w:r>
      <w:r>
        <w:br/>
      </w:r>
      <w:r>
        <w:t xml:space="preserve">Kuala Lumpur, Malaysia</w:t>
      </w:r>
    </w:p>
    <w:bookmarkStart w:id="20" w:name="abstract"/>
    <w:p>
      <w:pPr>
        <w:pStyle w:val="Heading3"/>
      </w:pPr>
      <w:r>
        <w:rPr>
          <w:bCs/>
          <w:b/>
        </w:rPr>
        <w:t xml:space="preserve">Abstract</w:t>
      </w:r>
    </w:p>
    <w:p>
      <w:pPr>
        <w:pStyle w:val="FirstParagraph"/>
      </w:pPr>
      <w:r>
        <w:t xml:space="preserve">This paper explores the evolving role of the Industrial Engineer within the dynamic economic landscape of Malaysia Kuala Lumpur. As global supply chains face unprecedented disruptions, Malaysian manufacturing hubs are increasingly relying on rigorous industrial engineering methodologies to enhance efficiency, reduce waste, and ensure sustainable growth. This study analyzes how industrial engineers in Malaysia Kuala Lumpur are adapting traditional lean principles to meet local regulatory requirements and international standards. Furthermore, it examines the integration of Industry 4.0 technologies into existing workflows across key sectors such as electronics manufacturing and automotive assembly.</w:t>
      </w:r>
    </w:p>
    <w:bookmarkEnd w:id="20"/>
    <w:bookmarkStart w:id="21" w:name="introduction"/>
    <w:p>
      <w:pPr>
        <w:pStyle w:val="Heading2"/>
      </w:pPr>
      <w:r>
        <w:rPr>
          <w:bCs/>
          <w:b/>
        </w:rPr>
        <w:t xml:space="preserve">1. Introduction</w:t>
      </w:r>
    </w:p>
    <w:p>
      <w:pPr>
        <w:pStyle w:val="FirstParagraph"/>
      </w:pPr>
      <w:r>
        <w:t xml:space="preserve">In recent years, Malaysia has positioned itself as a critical player in the global supply chain, particularly within Southeast Asia. At the heart of this transformation is the capital city, where economic activity is concentrated and innovation thrives. The unique context of Malaysia Kuala Lumpur presents both opportunities and challenges for industrial practitioners. As cities like Kuala Lumpur urbanize rapidly, industrial engineers are tasked not only with optimizing production lines but also with managing complex logistics networks that serve diverse domestic and international markets.</w:t>
      </w:r>
    </w:p>
    <w:p>
      <w:pPr>
        <w:pStyle w:val="BodyText"/>
      </w:pPr>
      <w:r>
        <w:t xml:space="preserve">The concept of the Industrial Engineer is often misunderstood as merely a role focused on factory floor efficiency. However, in the modern era, particularly within high-density urban centers like Malaysia Kuala Lumpur, the scope has expanded significantly. Today’s industrial engineers must act as strategic consultants who bridge the gap between operational data and executive decision-making. This paper argues that for Malaysia Kuala Lumpur to maintain its competitive edge in global manufacturing hubs, there must be a deeper integration of advanced industrial engineering frameworks that account for sustainability, digital transformation, and human-centric design.</w:t>
      </w:r>
    </w:p>
    <w:bookmarkEnd w:id="21"/>
    <w:bookmarkStart w:id="24" w:name="X4682d886d19f99ea123656aa770c3e23777d615"/>
    <w:p>
      <w:pPr>
        <w:pStyle w:val="Heading2"/>
      </w:pPr>
      <w:r>
        <w:rPr>
          <w:bCs/>
          <w:b/>
        </w:rPr>
        <w:t xml:space="preserve">2. The Evolving Role of the Industrial Engineer</w:t>
      </w:r>
    </w:p>
    <w:p>
      <w:pPr>
        <w:pStyle w:val="FirstParagraph"/>
      </w:pPr>
      <w:r>
        <w:t xml:space="preserve">The traditional definition of an industrial engineer involves the optimization of complex processes, systems, or organizations by integrating people, money, knowledge, information equipment, energy materials and other resources. However in Malaysia Kuala Lumpur this definition is being redefined by technological advancements. With the rise of smart factories and automated logistics systems within industrial parks surrounding Malaysia Kuala Lumpur engineers must now possess a hybrid skill set combining mechanical engineering fundamentals with data science competencies.</w:t>
      </w:r>
    </w:p>
    <w:bookmarkStart w:id="22" w:name="lean-manufacturing-and-waste-reduction"/>
    <w:p>
      <w:pPr>
        <w:pStyle w:val="Heading3"/>
      </w:pPr>
      <w:r>
        <w:rPr>
          <w:bCs/>
          <w:b/>
        </w:rPr>
        <w:t xml:space="preserve">2.1 Lean Manufacturing and Waste Reduction</w:t>
      </w:r>
    </w:p>
    <w:p>
      <w:pPr>
        <w:pStyle w:val="FirstParagraph"/>
      </w:pPr>
      <w:r>
        <w:t xml:space="preserve">One of the primary responsibilities of an Industrial Engineer is the identification and elimination of waste in all forms. In Malaysia Kuala Lumpur, where land costs for industrial facilities are rising due to urbanization, space optimization becomes paramount. Industrial engineers utilize Value Stream Mapping (VSM) to analyze material flows and identify bottlenecks that lead to excess inventory or idle time. By implementing lean manufacturing principles tailored specifically for the Malaysian market context companies in Malaysia Kuala Lumpur have reported significant reductions in operational costs while maintaining high quality standards.</w:t>
      </w:r>
    </w:p>
    <w:bookmarkEnd w:id="22"/>
    <w:bookmarkStart w:id="23" w:name="quality-control-and-six-sigma"/>
    <w:p>
      <w:pPr>
        <w:pStyle w:val="Heading3"/>
      </w:pPr>
      <w:r>
        <w:rPr>
          <w:bCs/>
          <w:b/>
        </w:rPr>
        <w:t xml:space="preserve">2.2 Quality Control and Six Sigma</w:t>
      </w:r>
    </w:p>
    <w:p>
      <w:pPr>
        <w:pStyle w:val="FirstParagraph"/>
      </w:pPr>
      <w:r>
        <w:t xml:space="preserve">In sectors such as semiconductor manufacturing which are prominent around Malaysia Kuala Lumpur precision is non-negotiable. Industrial engineers play a critical role in implementing Six Sigma methodologies to reduce process variation and improve quality outcomes. Statistical process control tools allow these professionals to monitor production metrics in real-time enabling proactive adjustments rather than reactive fixes. This approach ensures that products manufactured within the region meet stringent international export requirements thereby protecting the reputation of Malaysian goods on global stages.</w:t>
      </w:r>
    </w:p>
    <w:bookmarkEnd w:id="23"/>
    <w:bookmarkEnd w:id="24"/>
    <w:bookmarkStart w:id="27" w:name="X0428c03056982da0045ecab785fd1d872254e1f"/>
    <w:p>
      <w:pPr>
        <w:pStyle w:val="Heading2"/>
      </w:pPr>
      <w:r>
        <w:rPr>
          <w:bCs/>
          <w:b/>
        </w:rPr>
        <w:t xml:space="preserve">3. Industry 4.0 Integration in Malaysia Kuala Lumpur</w:t>
      </w:r>
    </w:p>
    <w:p>
      <w:pPr>
        <w:pStyle w:val="FirstParagraph"/>
      </w:pPr>
      <w:r>
        <w:t xml:space="preserve">The adoption of Industry 4 technologies is reshaping how industrial engineers operate within Malaysia Kuala Lumpur’s manufacturing sector. Digital twins, Internet of Things sensors and artificial intelligence algorithms are becoming standard tools for process optimization rather than optional enhancements.</w:t>
      </w:r>
    </w:p>
    <w:bookmarkStart w:id="25" w:name="data-driven-decision-making"/>
    <w:p>
      <w:pPr>
        <w:pStyle w:val="Heading3"/>
      </w:pPr>
      <w:r>
        <w:rPr>
          <w:bCs/>
          <w:b/>
        </w:rPr>
        <w:t xml:space="preserve">3.1 Data-Driven Decision Making</w:t>
      </w:r>
    </w:p>
    <w:p>
      <w:pPr>
        <w:pStyle w:val="FirstParagraph"/>
      </w:pPr>
      <w:r>
        <w:t xml:space="preserve">Gone are the days when industrial engineers relied solely on historical data and intuition to make decisions. In today’s landscape across Malaysia Kuala Lumpur real-time data analytics empower Industrial Engineers to predict equipment failures before they occur through predictive maintenance strategies. This shift not only reduces downtime but also extends the lifespan of expensive machinery representing substantial savings for companies operating in high-cost urban environments like those found near Malaysia Kuala Lumpur.</w:t>
      </w:r>
    </w:p>
    <w:bookmarkEnd w:id="25"/>
    <w:bookmarkStart w:id="26" w:name="automation-and-human-collaboration"/>
    <w:p>
      <w:pPr>
        <w:pStyle w:val="Heading3"/>
      </w:pPr>
      <w:r>
        <w:rPr>
          <w:bCs/>
          <w:b/>
        </w:rPr>
        <w:t xml:space="preserve">3.2 Automation and Human Collaboration</w:t>
      </w:r>
    </w:p>
    <w:p>
      <w:pPr>
        <w:pStyle w:val="FirstParagraph"/>
      </w:pPr>
      <w:r>
        <w:t xml:space="preserve">A common concern regarding automation is its impact on employment; however industrial engineers focus on augmenting human capabilities rather than replacing them entirely. In facilities located within Malaysia Kuala Lumpur collaborative robotics or cobots are being deployed alongside human workers to handle repetitive tasks while humans focus on complex problem-solving and innovation. This synergy enhances overall productivity while ensuring job satisfaction remains high among the workforce.</w:t>
      </w:r>
    </w:p>
    <w:bookmarkEnd w:id="26"/>
    <w:bookmarkEnd w:id="27"/>
    <w:bookmarkStart w:id="30" w:name="sustainability-and-green-engineering"/>
    <w:p>
      <w:pPr>
        <w:pStyle w:val="Heading2"/>
      </w:pPr>
      <w:r>
        <w:rPr>
          <w:bCs/>
          <w:b/>
        </w:rPr>
        <w:t xml:space="preserve">4. Sustainability and Green Engineering</w:t>
      </w:r>
    </w:p>
    <w:p>
      <w:pPr>
        <w:pStyle w:val="FirstParagraph"/>
      </w:pPr>
      <w:r>
        <w:t xml:space="preserve">Sustainability has become a central theme in industrial engineering practices globally including within Malaysia Kuala Lumpur where government policies increasingly mandate environmentally friendly operations. Industrial engineers are at the forefront of designing green supply chains that minimize carbon footprints throughout product lifecycles.</w:t>
      </w:r>
    </w:p>
    <w:bookmarkStart w:id="28" w:name="energy-efficiency-optimization"/>
    <w:p>
      <w:pPr>
        <w:pStyle w:val="Heading3"/>
      </w:pPr>
      <w:r>
        <w:rPr>
          <w:bCs/>
          <w:b/>
        </w:rPr>
        <w:t xml:space="preserve">4.1 Energy Efficiency Optimization</w:t>
      </w:r>
    </w:p>
    <w:p>
      <w:pPr>
        <w:pStyle w:val="FirstParagraph"/>
      </w:pPr>
      <w:r>
        <w:t xml:space="preserve">In large-scale manufacturing plants situated around Malaysia Kuala Lumpur energy consumption represents a significant portion of operating expenses. Industrial engineers conduct detailed energy audits to identify inefficiencies in heating ventilation air conditioning systems lighting equipment and heavy machinery usage patterns. By implementing smart grid solutions and renewable energy sources these professionals help organizations achieve both cost savings and regulatory compliance.</w:t>
      </w:r>
    </w:p>
    <w:bookmarkEnd w:id="28"/>
    <w:bookmarkStart w:id="29" w:name="circular-economy-implementation"/>
    <w:p>
      <w:pPr>
        <w:pStyle w:val="Heading3"/>
      </w:pPr>
      <w:r>
        <w:rPr>
          <w:bCs/>
          <w:b/>
        </w:rPr>
        <w:t xml:space="preserve">4.2 Circular Economy Implementation</w:t>
      </w:r>
    </w:p>
    <w:p>
      <w:pPr>
        <w:pStyle w:val="FirstParagraph"/>
      </w:pPr>
      <w:r>
        <w:t xml:space="preserve">The principles of the circular economy emphasize reusing recycling recovering materials throughout a product’s lifecycle instead of following a traditional take-make-dispose model. Industrial engineers design closed-loop systems that facilitate material recovery from end-of-life products making them invaluable assets for companies striving to operate sustainably within Malaysia Kuala Lumpur’s evolving regulatory framework.</w:t>
      </w:r>
    </w:p>
    <w:bookmarkEnd w:id="29"/>
    <w:bookmarkEnd w:id="30"/>
    <w:bookmarkStart w:id="31" w:name="challenges-and-future-directions"/>
    <w:p>
      <w:pPr>
        <w:pStyle w:val="Heading2"/>
      </w:pPr>
      <w:r>
        <w:rPr>
          <w:bCs/>
          <w:b/>
        </w:rPr>
        <w:t xml:space="preserve">5. Challenges and Future Directions</w:t>
      </w:r>
    </w:p>
    <w:p>
      <w:pPr>
        <w:pStyle w:val="FirstParagraph"/>
      </w:pPr>
      <w:r>
        <w:t xml:space="preserve">Despite significant progress several challenges remain for industrial engineers working in Malaysia Kuala Lumpur. One major hurdle is the shortage of skilled personnel who possess both technical expertise and soft skills necessary for cross-functional collaboration another is the rapid pace technological change which requires continuous learning updates.</w:t>
      </w:r>
    </w:p>
    <w:p>
      <w:pPr>
        <w:pStyle w:val="BodyText"/>
      </w:pPr>
      <w:r>
        <w:t xml:space="preserve">To address these issues universities and training institutions located near Malaysia Kuala Lumpur must collaborate closely with industry stakeholders to develop curricula that reflect current market needs emphasizing digital literacy problem-solving abilities adaptability alongside core engineering principles. Additionally fostering a culture of innovation within companies situated in Malaysia Kuala Lumpur will encourage continuous improvement initiatives driven by motivated industrial engineers eager to push boundaries beyond conventional limits.</w:t>
      </w:r>
    </w:p>
    <w:bookmarkEnd w:id="31"/>
    <w:bookmarkStart w:id="33" w:name="conclusion"/>
    <w:p>
      <w:pPr>
        <w:pStyle w:val="Heading2"/>
      </w:pPr>
      <w:r>
        <w:rPr>
          <w:bCs/>
          <w:b/>
        </w:rPr>
        <w:t xml:space="preserve">6. Conclusion</w:t>
      </w:r>
    </w:p>
    <w:p>
      <w:pPr>
        <w:pStyle w:val="FirstParagraph"/>
      </w:pPr>
      <w:r>
        <w:t xml:space="preserve">The role of the Industrial Engineer remains vital to the continued success and competitiveness of Malaysia’s manufacturing sector especially within its bustling capital city Malaysia Kuala Lumpur. As global markets become more interconnected volatile unpredictable industrial engineers equipped with advanced analytical tools lean methodologies sustainable practices will be essential guiding organizations toward greater efficiency resilience innovation.</w:t>
      </w:r>
    </w:p>
    <w:p>
      <w:pPr>
        <w:pStyle w:val="BodyText"/>
      </w:pPr>
      <w:r>
        <w:t xml:space="preserve">By embracing Industry 4 technologies prioritizing sustainability optimizing human-machine collaboration industrial engineers in Malaysia Kuala Lumpur can drive transformative change benefiting enterprises employees communities alike. The future belongs to those who can effectively balance technological advancement with ethical considerations ensuring that progress serves not just corporate bottom lines but societal well-being too—a goal every forward-thinking Industrial Engineer should strive towards as they navigate complexities inherent modern industrial landscape centered around dynamic cities such as Malaysia Kuala Lumpur.</w:t>
      </w:r>
    </w:p>
    <w:bookmarkStart w:id="32" w:name="references"/>
    <w:p>
      <w:pPr>
        <w:pStyle w:val="Heading3"/>
      </w:pPr>
      <w:r>
        <w:rPr>
          <w:bCs/>
          <w:b/>
        </w:rPr>
        <w:t xml:space="preserve">References</w:t>
      </w:r>
    </w:p>
    <w:p>
      <w:pPr>
        <w:numPr>
          <w:ilvl w:val="0"/>
          <w:numId w:val="1001"/>
        </w:numPr>
        <w:pStyle w:val="Compact"/>
      </w:pPr>
      <w:r>
        <w:t xml:space="preserve">Kumar, S., &amp; Ahmad, R., "Adoption of Industry 4.0 Technologies in Malaysian Manufacturing: A Case Study Approach," Journal of Engineering Management Technology Vol. XX Issue YY pp.ZZ-AA.BB 20XX</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Optimizing Industrial Engineering Practices in Malaysia Kuala Lumpur: A Strategic Approach to Modern Manufacturing</dc:title>
  <dc:creator/>
  <dc:language>en</dc:language>
  <cp:keywords/>
  <dcterms:created xsi:type="dcterms:W3CDTF">2026-07-29T21:28:56Z</dcterms:created>
  <dcterms:modified xsi:type="dcterms:W3CDTF">2026-07-29T21:28:56Z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