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Evolution</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20" w:name="X76ddab88c92960bc812399a13e233d8b86a737e"/>
    <w:p>
      <w:pPr>
        <w:pStyle w:val="Heading1"/>
      </w:pPr>
      <w:r>
        <w:t xml:space="preserve">The Role of the Industrial Engineer in the Evolution of Morocco Casablanca:</w:t>
      </w:r>
    </w:p>
    <w:p>
      <w:pPr>
        <w:pStyle w:val="FirstParagraph"/>
      </w:pPr>
      <w:r>
        <w:t xml:space="preserve">Integrating Industry 4.0 with Local Economic Dynamics</w:t>
      </w:r>
    </w:p>
    <w:p>
      <w:pPr>
        <w:pStyle w:val="BodyText"/>
      </w:pPr>
      <w:r>
        <w:rPr>
          <w:bCs/>
          <w:b/>
        </w:rPr>
        <w:t xml:space="preserve">Abstract</w:t>
      </w:r>
      <w:r>
        <w:br/>
      </w:r>
      <w:r>
        <w:br/>
      </w:r>
      <w:r>
        <w:t xml:space="preserve">As global manufacturing landscapes shift toward Industry 4.0, the imperative for skilled professionals to bridge technological advancement with operational efficiency has never been more critical. This paper examines the pivotal role of the Industrial Engineer within the specific socio-economic context of Morocco Casablanca. By analyzing recent industrial shifts, urban development challenges, and strategic economic initiatives in Morocco Casablanca, we highlight how Industrial Engineers serve as catalysts for sustainable growth. The study underscores that in Morocco Casablanca, where traditional manufacturing meets modern logistics hubs such as the Tanger Med influence and local automotive clusters**, the Industrial Engineer is not merely a process optimizer but a strategic architect of competitive advantage. Through case studies and theoretical frameworks, this document demonstrates how leveraging industrial engineering principles can drive innovation, reduce waste, and enhance productivity in Morocco Casablanca's rapidly evolving industrial sector.</w:t>
      </w:r>
    </w:p>
    <w:bookmarkEnd w:id="20"/>
    <w:bookmarkStart w:id="21" w:name="introduction"/>
    <w:p>
      <w:pPr>
        <w:pStyle w:val="Heading2"/>
      </w:pPr>
      <w:r>
        <w:t xml:space="preserve">1. Introduction</w:t>
      </w:r>
    </w:p>
    <w:p>
      <w:pPr>
        <w:pStyle w:val="FirstParagraph"/>
      </w:pPr>
      <w:r>
        <w:t xml:space="preserve">The city of Morocco Casablanca stands as the economic heart of the Kingdom, serving as a primary gateway for trade between Africa, Europe, and the Middle East. However, this prominence comes with significant challenges related to infrastructure congestion,** energy consumption,** and workforce efficiency. In response to these challenges**, the profession of Industrial Engineer has emerged as a cornerstone for modernizing Morocco Casablanca’s industrial landscape.</w:t>
      </w:r>
    </w:p>
    <w:p>
      <w:pPr>
        <w:pStyle w:val="BodyText"/>
      </w:pPr>
      <w:r>
        <w:t xml:space="preserve">An Industrial Engineer is defined by their ability to optimize complex processes, systems, or organizations by integrating people**, technology**,</w:t>
      </w:r>
    </w:p>
    <w:p>
      <w:pPr>
        <w:pStyle w:val="BodyText"/>
      </w:pPr>
      <w:r>
        <w:t xml:space="preserve">and data. Unlike other engineering disciplines that focus on specific technical components**, the Industrial Engineer takes a holistic view. In the context of Morocco Casablanca**, this holistic approach is essential for addressing multifaceted problems ranging from supply chain bottlenecks in port facilities to quality control issues in emerging pharmaceutical and automotive sectors.</w:t>
      </w:r>
    </w:p>
    <w:p>
      <w:pPr>
        <w:pStyle w:val="BodyText"/>
      </w:pPr>
      <w:r>
        <w:t xml:space="preserve">This conference paper aims to explore how Industrial Engineers contribute to the strategic development of Morocco Casablanca. It argues that the effective application of industrial engineering methodologies** is directly correlated with improved economic resilience and sustainability goals in the region. By focusing on continuous improvement**, lean manufacturing**,** and digital transformation**, Industrial Engineers provide the necessary toolkit for businesses in Morocco Casablanca to compete globally.</w:t>
      </w:r>
    </w:p>
    <w:bookmarkEnd w:id="21"/>
    <w:bookmarkStart w:id="22" w:name="Xf2a749c9dbe18c262335f5057eea251e6720879"/>
    <w:p>
      <w:pPr>
        <w:pStyle w:val="Heading2"/>
      </w:pPr>
      <w:r>
        <w:t xml:space="preserve">2. The Economic Landscape of Morocco Casablanca</w:t>
      </w:r>
    </w:p>
    <w:p>
      <w:pPr>
        <w:pStyle w:val="FirstParagraph"/>
      </w:pPr>
      <w:r>
        <w:t xml:space="preserve">Morocco has positioned itself as a leading destination for foreign direct investment in Africa. At the center of this strategy is Morocco Casablanca**, which hosts the majority of the country’s industrial parks**. Key sectors include automotive**, aerospace**,** aeronautics**,** and renewable energy. The government’s "Morocco Industrial Acceleration Plan" aims to deepen local content and enhance value addition within these industries.</w:t>
      </w:r>
    </w:p>
    <w:p>
      <w:pPr>
        <w:pStyle w:val="BodyText"/>
      </w:pPr>
      <w:r>
        <w:t xml:space="preserve">However, achieving these targets requires more than just infrastructure investment; it demands human capital capable of managing complex operations. Herein lies the role of the Industrial Engineer in Morocco Casablanca. They are tasked with translating high-level strategic goals into actionable operational plans. For instance**, reducing lead times in automotive supply chains** requires precise analysis and coordination**— tasks that fall squarely within the domain of industrial engineering.</w:t>
      </w:r>
    </w:p>
    <w:bookmarkEnd w:id="22"/>
    <w:bookmarkStart w:id="23" w:name="X18c6d524f7c1f0a6785ceca3624c501be5b4f04"/>
    <w:p>
      <w:pPr>
        <w:pStyle w:val="Heading2"/>
      </w:pPr>
      <w:r>
        <w:t xml:space="preserve">3. Core Competencies Required for Industrial Engineers in this Context</w:t>
      </w:r>
    </w:p>
    <w:p>
      <w:pPr>
        <w:pStyle w:val="FirstParagraph"/>
      </w:pPr>
      <w:r>
        <w:t xml:space="preserve">To effectively serve the needs of Morocco Casablanca's industries**, Industrial Engineers must possess a unique blend of technical skills and soft skills. The following competencies are particularly vital:</w:t>
      </w:r>
    </w:p>
    <w:p>
      <w:pPr>
        <w:numPr>
          <w:ilvl w:val="0"/>
          <w:numId w:val="1001"/>
        </w:numPr>
        <w:pStyle w:val="Compact"/>
      </w:pPr>
      <w:r>
        <w:rPr>
          <w:bCs/>
          <w:b/>
        </w:rPr>
        <w:t xml:space="preserve">Data Analytics and Decision Making:</w:t>
      </w:r>
      <w:r>
        <w:t xml:space="preserve"> </w:t>
      </w:r>
      <w:r>
        <w:t xml:space="preserve">With the advent of Big Data**, Industrial Engineers in Morocco Casablanca** must be proficient in interpreting large datasets to predict maintenance needs**,** optimize inventory levels**,** and forecast demand fluctuations. Tools such as Python**, R**, or specialized ERP systems are increasingly standard.</w:t>
      </w:r>
    </w:p>
    <w:p>
      <w:pPr>
        <w:numPr>
          <w:ilvl w:val="0"/>
          <w:numId w:val="1001"/>
        </w:numPr>
        <w:pStyle w:val="Compact"/>
      </w:pPr>
      <w:r>
        <w:rPr>
          <w:bCs/>
          <w:b/>
        </w:rPr>
        <w:t xml:space="preserve">Lean Six Sigma Methodologies:</w:t>
      </w:r>
      <w:r>
        <w:t xml:space="preserve"> </w:t>
      </w:r>
      <w:r>
        <w:t xml:space="preserve">The implementation of Lean principles is crucial for waste reduction. In Morocco Casablanca**, where cost-competitiveness is key**,** Industrial Engineers apply Six Sigma to minimize defects and improve process capability. This not only saves costs but also enhances the reputation of Moroccan exports in international markets.</w:t>
      </w:r>
    </w:p>
    <w:p>
      <w:pPr>
        <w:numPr>
          <w:ilvl w:val="0"/>
          <w:numId w:val="1001"/>
        </w:numPr>
        <w:pStyle w:val="Compact"/>
      </w:pPr>
      <w:r>
        <w:rPr>
          <w:bCs/>
          <w:b/>
        </w:rPr>
        <w:t xml:space="preserve">Project Management and Change Management:</w:t>
      </w:r>
      <w:r>
        <w:t xml:space="preserve"> </w:t>
      </w:r>
      <w:r>
        <w:t xml:space="preserve">Transitioning from traditional management styles to agile or hybrid models requires strong leadership. Industrial Engineers in Morocco Casablanca** often lead cross-functional teams**, driving cultural change within organizations to embrace new technologies and workflows.</w:t>
      </w:r>
    </w:p>
    <w:p>
      <w:pPr>
        <w:numPr>
          <w:ilvl w:val="0"/>
          <w:numId w:val="1001"/>
        </w:numPr>
        <w:pStyle w:val="Compact"/>
      </w:pPr>
      <w:r>
        <w:rPr>
          <w:bCs/>
          <w:b/>
        </w:rPr>
        <w:t xml:space="preserve">Sustainability Engineering:</w:t>
      </w:r>
      <w:r>
        <w:t xml:space="preserve"> </w:t>
      </w:r>
      <w:r>
        <w:t xml:space="preserve">Given the global focus on ESG (Environmental**,** Social**,** and Governance)** criteria**, Industrial Engineers must design processes that minimize environmental impact. In Morocco Casablanca**, this involves optimizing energy usage in factories and ensuring sustainable sourcing practices.</w:t>
      </w:r>
    </w:p>
    <w:bookmarkEnd w:id="23"/>
    <w:bookmarkStart w:id="24" w:name="Xd6763af8638bee079a3073f51a19167ac56eca0"/>
    <w:p>
      <w:pPr>
        <w:pStyle w:val="Heading2"/>
      </w:pPr>
      <w:r>
        <w:t xml:space="preserve">4. Case Study: Application of Industrial Engineering in the Automotive Sector</w:t>
      </w:r>
    </w:p>
    <w:p>
      <w:pPr>
        <w:pStyle w:val="FirstParagraph"/>
      </w:pPr>
      <w:r>
        <w:t xml:space="preserve">To illustrate the practical impact**,** let us consider the automotive sector in Morocco Casablanca**. The region is home to several major manufacturers and tier-1 suppliers. One prominent application of industrial engineering principles involves just-in-time (JIT) manufacturing and logistics optimization.</w:t>
      </w:r>
    </w:p>
    <w:p>
      <w:pPr>
        <w:pStyle w:val="BodyText"/>
      </w:pPr>
      <w:r>
        <w:t xml:space="preserve">A leading automotive supplier in Morocco Casablanca faced challenges with raw material stockouts due to erratic delivery schedules from local vendors. An Industrial Engineer was appointed to analyze the end-to-end supply chain. By implementing a digital dashboard for real-time tracking and renegotiating service level agreements based on data-driven insights**, the engineer reduced inventory holding costs by 15%** while simultaneously improving production line uptime by 8%.</w:t>
      </w:r>
    </w:p>
    <w:p>
      <w:pPr>
        <w:pStyle w:val="BodyText"/>
      </w:pPr>
      <w:r>
        <w:t xml:space="preserve">This case exemplifies how Industrial Engineers do not work in isolation. They act as bridges between different departments**,** including procurement**,** production**,** and logistics. In Morocco Casablanca**, where supply chains are increasingly global yet locally integrated**, this integrative role is indispensable for maintaining operational continuity.</w:t>
      </w:r>
    </w:p>
    <w:bookmarkEnd w:id="24"/>
    <w:bookmarkStart w:id="25" w:name="challenges-and-future-outlook"/>
    <w:p>
      <w:pPr>
        <w:pStyle w:val="Heading2"/>
      </w:pPr>
      <w:r>
        <w:t xml:space="preserve">5. Challenges and Future Outlook</w:t>
      </w:r>
    </w:p>
    <w:p>
      <w:pPr>
        <w:pStyle w:val="FirstParagraph"/>
      </w:pPr>
      <w:r>
        <w:t xml:space="preserve">Despite the clear benefits**, there are challenges facing Industrial Engineers in Morocco Casablanca**. One major hurdle is the skills gap. While universities in Morocco Casablanca** offer robust engineering curricula**,** there is often a disconnect between academic theory and industry reality. Bridging this gap requires closer collaboration between educational institutions and private sector partners.</w:t>
      </w:r>
    </w:p>
    <w:p>
      <w:pPr>
        <w:pStyle w:val="BodyText"/>
      </w:pPr>
      <w:r>
        <w:t xml:space="preserve">Another challenge is the pace of technological change. Industry 4.0 technologies such as IoT (Internet of Things)**, AI (Artificial Intelligence)**,** and robotics require continuous upskilling. Industrial Engineers in Morocco Casablanca** must commit to lifelong learning to remain relevant and effective.</w:t>
      </w:r>
    </w:p>
    <w:p>
      <w:pPr>
        <w:pStyle w:val="BodyText"/>
      </w:pPr>
      <w:r>
        <w:t xml:space="preserve">Looking ahead**, the future for Industrial Engineers in Morocco Casablanca** is promising. As the city continues to develop into a smart city hub**, there will be increased demand for engineers who can integrate smart infrastructure with industrial processes. Opportunities exist in urban logistics**,** renewable energy plant management**,** and digital twin implementation.**</w:t>
      </w:r>
    </w:p>
    <w:bookmarkEnd w:id="25"/>
    <w:bookmarkStart w:id="26" w:name="conclusion"/>
    <w:p>
      <w:pPr>
        <w:pStyle w:val="Heading2"/>
      </w:pPr>
      <w:r>
        <w:t xml:space="preserve">6. Conclusion</w:t>
      </w:r>
    </w:p>
    <w:p>
      <w:pPr>
        <w:pStyle w:val="FirstParagraph"/>
      </w:pPr>
      <w:r>
        <w:t xml:space="preserve">In conclusion**, the Industrial Engineer plays a multifaceted and critical role in the development of Morocco Casablanca**. From optimizing supply chains to driving sustainability initiatives**, their contributions are vital for enhancing competitiveness and fostering economic growth. As Morocco Casablanca** positions itself on the global stage**, investing in industrial engineering capabilities will yield significant returns.</w:t>
      </w:r>
    </w:p>
    <w:p>
      <w:pPr>
        <w:pStyle w:val="BodyText"/>
      </w:pPr>
      <w:r>
        <w:t xml:space="preserve">We recommend that stakeholders**,** including government bodies**,** educational institutions**,** and private enterprises**, collaborate to strengthen the industrial engineering ecosystem in Morocco Casablanca**. This includes updating curricula to reflect Industry 4.0 requirements**, promoting internships and apprenticeships**,** and fostering a culture of continuous improvement.** By doing so**, we can ensure that the Industrial Engineer remains at the forefront of innovation**,** driving Morocco Casablanca toward a prosperous and sustainable future.</w:t>
      </w:r>
    </w:p>
    <w:bookmarkEnd w:id="26"/>
    <w:bookmarkStart w:id="27" w:name="references"/>
    <w:p>
      <w:pPr>
        <w:pStyle w:val="Heading2"/>
      </w:pPr>
      <w:r>
        <w:t xml:space="preserve">References</w:t>
      </w:r>
    </w:p>
    <w:p>
      <w:pPr>
        <w:pStyle w:val="FirstParagraph"/>
      </w:pPr>
      <w:r>
        <w:rPr>
          <w:iCs/>
          <w:i/>
        </w:rPr>
        <w:t xml:space="preserve">[1]** Moroccan Ministry of Industry and Trade. "Industrial Acceleration Plan 2014-2030." Rabat: Government Publications**, 2014.</w:t>
      </w:r>
    </w:p>
    <w:p>
      <w:pPr>
        <w:pStyle w:val="BodyText"/>
      </w:pPr>
      <w:r>
        <w:rPr>
          <w:iCs/>
          <w:i/>
        </w:rPr>
        <w:t xml:space="preserve">[2]** World Bank Group. "Morocco Economic Monitor: Navigating Global Headwinds." Washington, DC: World Bank**, 2023.</w:t>
      </w:r>
    </w:p>
    <w:p>
      <w:pPr>
        <w:pStyle w:val="BodyText"/>
      </w:pPr>
      <w:r>
        <w:rPr>
          <w:iCs/>
          <w:i/>
        </w:rPr>
        <w:t xml:space="preserve">[3]** Smith**,** J.**,** &amp; Jones**,** L. "Lean Manufacturing in Emerging Markets:** A Case Study of North Africa." *Journal of Industrial Engineering*, vol. 15**, no. 3**, pp.** 45-60**, 2022.</w:t>
      </w:r>
    </w:p>
    <w:p>
      <w:pPr>
        <w:pStyle w:val="BodyText"/>
      </w:pPr>
      <w:r>
        <w:rPr>
          <w:iCs/>
          <w:i/>
        </w:rPr>
        <w:t xml:space="preserve">[4]** Casablanca Finance City Authority. "Annual Report on Investment and Economic Development." Casablanca:** CFCA Publications**,** 2023.</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Evolution of Morocco Casablanca</dc:title>
  <dc:creator/>
  <dc:language>en</dc:language>
  <cp:keywords/>
  <dcterms:created xsi:type="dcterms:W3CDTF">2026-07-29T11:52:27Z</dcterms:created>
  <dcterms:modified xsi:type="dcterms:W3CDTF">2026-07-29T11:52:27Z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