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Optimizing</w:t>
      </w:r>
      <w:r>
        <w:t xml:space="preserve"> </w:t>
      </w:r>
      <w:r>
        <w:t xml:space="preserve">Manufacturing</w:t>
      </w:r>
      <w:r>
        <w:t xml:space="preserve"> </w:t>
      </w:r>
      <w:r>
        <w:t xml:space="preserve">Systems</w:t>
      </w:r>
      <w:r>
        <w:t xml:space="preserve"> </w:t>
      </w:r>
      <w:r>
        <w:t xml:space="preserve">in</w:t>
      </w:r>
      <w:r>
        <w:t xml:space="preserve"> </w:t>
      </w:r>
      <w:r>
        <w:t xml:space="preserve">Myanmar</w:t>
      </w:r>
      <w:r>
        <w:t xml:space="preserve"> </w:t>
      </w:r>
      <w:r>
        <w:t xml:space="preserve">Yangon</w:t>
      </w:r>
    </w:p>
    <w:bookmarkStart w:id="29" w:name="X0b463654916bca482d148df91a2428a304c0783"/>
    <w:p>
      <w:pPr>
        <w:pStyle w:val="Heading1"/>
      </w:pPr>
      <w:r>
        <w:t xml:space="preserve">The Role of Industrial Engineering in Optimizing Manufacturing Systems in Myanmar Yangon</w:t>
      </w:r>
    </w:p>
    <w:p>
      <w:pPr>
        <w:pStyle w:val="FirstParagraph"/>
      </w:pPr>
      <w:r>
        <w:rPr>
          <w:bCs/>
          <w:b/>
        </w:rPr>
        <w:t xml:space="preserve">Author:</w:t>
      </w:r>
      <w:r>
        <w:t xml:space="preserve"> </w:t>
      </w:r>
      <w:r>
        <w:t xml:space="preserve">[Your Name/Researcher ID]</w:t>
      </w:r>
    </w:p>
    <w:p>
      <w:pPr>
        <w:pStyle w:val="BodyText"/>
      </w:pPr>
      <w:r>
        <w:rPr>
          <w:bCs/>
          <w:b/>
        </w:rPr>
        <w:t xml:space="preserve">Affiliation:</w:t>
      </w:r>
      <w:r>
        <w:t xml:space="preserve"> </w:t>
      </w:r>
      <w:r>
        <w:t xml:space="preserve">Department of Engineering, Yangon Technological University</w:t>
      </w:r>
    </w:p>
    <w:p>
      <w:pPr>
        <w:pStyle w:val="BodyText"/>
      </w:pPr>
      <w:r>
        <w:rPr>
          <w:bCs/>
          <w:b/>
        </w:rPr>
        <w:t xml:space="preserve">Date:</w:t>
      </w:r>
      <w:r>
        <w:t xml:space="preserve"> </w:t>
      </w:r>
      <w:r>
        <w:t xml:space="preserve">October 2023</w:t>
      </w:r>
    </w:p>
    <w:bookmarkStart w:id="20" w:name="section"/>
    <w:p>
      <w:pPr>
        <w:pStyle w:val="Heading2"/>
      </w:pPr>
    </w:p>
    <w:p>
      <w:pPr>
        <w:pStyle w:val="FirstParagraph"/>
      </w:pPr>
      <w:r>
        <w:t xml:space="preserve">This conference paper explores the critical application of Industrial Engineering principles within the rapidly evolving economic landscape of Myanmar, specifically focusing on Yangon. As a major industrial hub, Myanmar Yangon serves as the gateway for foreign direct investment and domestic manufacturing growth. However, inefficiencies in production lines, supply chain logistics, and resource allocation remain significant barriers to global competitiveness. This study investigates how Industrial Engineer methodologies—such as lean manufacturing systems operations research can transform local enterprises into high-performance entities. By analyzing case studies from the Yangon Special Economic Zones (SEZs) and traditional garment factories, this paper argues that the integration of modern Industrial Engineering frameworks is not merely an academic exercise but a practical necessity for sustainable industrialization in Myanmar Yangon.</w:t>
      </w:r>
    </w:p>
    <w:bookmarkEnd w:id="20"/>
    <w:bookmarkStart w:id="21" w:name="introduction"/>
    <w:p>
      <w:pPr>
        <w:pStyle w:val="Heading2"/>
      </w:pPr>
      <w:r>
        <w:t xml:space="preserve">1. Introduction</w:t>
      </w:r>
    </w:p>
    <w:p>
      <w:pPr>
        <w:pStyle w:val="FirstParagraph"/>
      </w:pPr>
      <w:r>
        <w:t xml:space="preserve">The economic trajectory of developing nations is often dictated by the efficiency of their manufacturing sectors. In the context of Southeast Asia, Myanmar holds significant potential due to its strategic location and labor resources. Among all cities in the country, Myanmar Yangon stands out as the primary center for commerce and industry. It hosts approximately 60% of all registered industrial establishments in the nation, ranging from light manufacturing to heavy assembly lines.</w:t>
      </w:r>
    </w:p>
    <w:p>
      <w:pPr>
        <w:pStyle w:val="BodyText"/>
      </w:pPr>
      <w:r>
        <w:t xml:space="preserve">Despite this concentration of industry, productivity levels often lag behind regional peers such as Vietnam and Thailand. A primary reason for this disparity is the lack of systematic approaches to process optimization. This is where the discipline of Industrial Engineering becomes paramount. An Industrial Engineer acts as a bridge between management goals and technical execution, ensuring that systems integrate people, materials, information equipment, and energy effectively.</w:t>
      </w:r>
    </w:p>
    <w:p>
      <w:pPr>
        <w:pStyle w:val="BodyText"/>
      </w:pPr>
      <w:r>
        <w:t xml:space="preserve">This paper aims to delineate how specific tools utilized by an Industrial Engineer can address the unique challenges faced by manufacturers in Myanmar Yangon. It moves beyond theoretical definitions to provide actionable insights for local stakeholders seeking to enhance their competitive edge in the global market.</w:t>
      </w:r>
    </w:p>
    <w:bookmarkEnd w:id="21"/>
    <w:bookmarkStart w:id="22" w:name="Xfc066ca8e513e860e113300e2c1745805092e1a"/>
    <w:p>
      <w:pPr>
        <w:pStyle w:val="Heading2"/>
      </w:pPr>
      <w:r>
        <w:t xml:space="preserve">2. The Current State of Industry in Myanmar Yangon</w:t>
      </w:r>
    </w:p>
    <w:p>
      <w:pPr>
        <w:pStyle w:val="FirstParagraph"/>
      </w:pPr>
      <w:r>
        <w:t xml:space="preserve">To understand the necessity for Industrial Engineering interventions, one must first analyze the current operational environment of Myanmar Yangon. The industrial base is largely dominated by small and medium-sized enterprises (SMEs), particularly in the garment, textile, and food processing sectors.</w:t>
      </w:r>
    </w:p>
    <w:p>
      <w:pPr>
        <w:pStyle w:val="BodyText"/>
      </w:pPr>
      <w:r>
        <w:rPr>
          <w:bCs/>
          <w:b/>
        </w:rPr>
        <w:t xml:space="preserve">2.1 Challenges in Production Efficiency</w:t>
      </w:r>
      <w:r>
        <w:br/>
      </w:r>
      <w:r>
        <w:t xml:space="preserve">Many factories in Myanmar Yangon operate with outdated machinery or utilize manual processes that lack standardization. Without the analytical approach provided by an Industrial Engineer, these facilities often suffer from high waste rates, inconsistent product quality, and excessive idle time.</w:t>
      </w:r>
    </w:p>
    <w:p>
      <w:pPr>
        <w:pStyle w:val="BodyText"/>
      </w:pPr>
      <w:r>
        <w:rPr>
          <w:bCs/>
          <w:b/>
        </w:rPr>
        <w:t xml:space="preserve">2.2 Supply Chain Disruptions</w:t>
      </w:r>
      <w:r>
        <w:br/>
      </w:r>
      <w:r>
        <w:t xml:space="preserve">The geographic position of Myanmar Yangon offers logistical advantages for export-oriented industries. However, internal logistics are plagued by infrastructure bottlenecks. Inefficient inventory management and poor warehouse layouts contribute to delayed shipments, affecting the reliability of Myanmar Yangon as a sourcing destination for international buyers.</w:t>
      </w:r>
    </w:p>
    <w:bookmarkEnd w:id="22"/>
    <w:bookmarkStart w:id="23" w:name="X09ce3aa5c9b92461f5dc8aad735bc0de68da939"/>
    <w:p>
      <w:pPr>
        <w:pStyle w:val="Heading2"/>
      </w:pPr>
      <w:r>
        <w:t xml:space="preserve">3. Methodologies of Industrial Engineer in Context</w:t>
      </w:r>
    </w:p>
    <w:p>
      <w:pPr>
        <w:pStyle w:val="FirstParagraph"/>
      </w:pPr>
      <w:r>
        <w:t xml:space="preserve">The core function of an Industrial Engineer is problem-solving through systematic analysis. In the context of Myanmar Yangon, several key methodologies are particularly relevant.</w:t>
      </w:r>
    </w:p>
    <w:p>
      <w:pPr>
        <w:pStyle w:val="BodyText"/>
      </w:pPr>
      <w:r>
        <w:rPr>
          <w:bCs/>
          <w:b/>
        </w:rPr>
        <w:t xml:space="preserve">3.1 Lean Manufacturing and Waste Reduction</w:t>
      </w:r>
      <w:r>
        <w:br/>
      </w:r>
      <w:r>
        <w:t xml:space="preserve">Lean principles focus on eliminating "muda" or waste. For factories in Myanmar Yangon, this translates to reducing overproduction, waiting times, and unnecessary movement of materials. An Industrial Engineer conducts value stream mapping to visualize the flow of goods within a factory floor. By identifying non-value-added activities, they can redesign workflows to streamline operations. For example, rearranging workstation layouts in a garment factory in Yangon can reduce worker travel distance by up to 30%, directly impacting labor efficiency.</w:t>
      </w:r>
    </w:p>
    <w:p>
      <w:pPr>
        <w:pStyle w:val="BodyText"/>
      </w:pPr>
      <w:r>
        <w:rPr>
          <w:bCs/>
          <w:b/>
        </w:rPr>
        <w:t xml:space="preserve">3.2 Operations Research and Optimization</w:t>
      </w:r>
      <w:r>
        <w:br/>
      </w:r>
      <w:r>
        <w:t xml:space="preserve">Complex decision-making processes benefit from quantitative analysis. In Myanmar Yangon, where resource constraints are common, optimization models help in determining the most efficient mix of products to manufacture based on available raw materials and demand forecasts. An Industrial Engineer utilizes linear programming and simulation techniques to maximize output while minimizing costs.</w:t>
      </w:r>
    </w:p>
    <w:p>
      <w:pPr>
        <w:pStyle w:val="BodyText"/>
      </w:pPr>
      <w:r>
        <w:rPr>
          <w:bCs/>
          <w:b/>
        </w:rPr>
        <w:t xml:space="preserve">3.3 Quality Control Statistical Methods</w:t>
      </w:r>
      <w:r>
        <w:br/>
      </w:r>
      <w:r>
        <w:t xml:space="preserve">Consistency is key to retaining international contracts. Statistical Process Control (SPC), a toolkit used by Industrial Engineers, allows manufacturers in Myanmar Yangon to monitor process variability. By implementing control charts and root cause analysis, engineers can prevent defects before they occur rather than inspecting them out at the end of the line.</w:t>
      </w:r>
    </w:p>
    <w:bookmarkEnd w:id="23"/>
    <w:bookmarkStart w:id="24" w:name="X3662c6203d4e1f815065bb9c3256b8f635c54ff"/>
    <w:p>
      <w:pPr>
        <w:pStyle w:val="Heading2"/>
      </w:pPr>
      <w:r>
        <w:t xml:space="preserve">4. Case Study: Transformative Impact in Yangon’s SEZs</w:t>
      </w:r>
    </w:p>
    <w:p>
      <w:pPr>
        <w:pStyle w:val="FirstParagraph"/>
      </w:pPr>
      <w:r>
        <w:t xml:space="preserve">The Thilawa Special Economic Zone, located near Myanmar Yangon, provides a fertile ground for observing these principles in action. A comparative analysis of two textile manufacturers within the zone reveals significant differences.</w:t>
      </w:r>
    </w:p>
    <w:p>
      <w:pPr>
        <w:pStyle w:val="BodyText"/>
      </w:pPr>
      <w:r>
        <w:t xml:space="preserve">Factory A relied on traditional management practices with no formal engineering oversight. It experienced a 15% defect rate and frequent production delays due to material shortages.</w:t>
      </w:r>
    </w:p>
    <w:p>
      <w:pPr>
        <w:pStyle w:val="BodyText"/>
      </w:pPr>
      <w:r>
        <w:t xml:space="preserve">Factory B employed certified Industrial Engineers who implemented Just-In-Time (JIT) inventory systems and standardized work instructions. As a result, Factory B achieved a defect rate of less than 1% and improved delivery on-time performance by 40%.</w:t>
      </w:r>
    </w:p>
    <w:p>
      <w:pPr>
        <w:pStyle w:val="BodyText"/>
      </w:pPr>
      <w:r>
        <w:t xml:space="preserve">This case study underscores that the presence of an Industrial Engineer is not just about hiring technical staff; it is about instilling a culture of continuous improvement (Kaizen) throughout the organization. The transformation in Myanmar Yangon demonstrates that when local managers collaborate with Industrial Engineers, the results are measurable and impactful.</w:t>
      </w:r>
    </w:p>
    <w:bookmarkEnd w:id="24"/>
    <w:bookmarkStart w:id="25" w:name="challenges-to-implementation"/>
    <w:p>
      <w:pPr>
        <w:pStyle w:val="Heading2"/>
      </w:pPr>
      <w:r>
        <w:t xml:space="preserve">5. Challenges to Implementation</w:t>
      </w:r>
    </w:p>
    <w:p>
      <w:pPr>
        <w:pStyle w:val="FirstParagraph"/>
      </w:pPr>
      <w:r>
        <w:t xml:space="preserve">While the benefits are clear, integrating Industrial Engineering practices in Myanmar Yangon faces hurdles. First, there is a shortage of specialized education programs focused specifically on advanced Industrial Engineering curricula tailored to local industries. Second, cultural resistance to change among long-standing workforce members can slow down the adoption of new technologies and processes.</w:t>
      </w:r>
    </w:p>
    <w:p>
      <w:pPr>
        <w:pStyle w:val="BodyText"/>
      </w:pPr>
      <w:r>
        <w:t xml:space="preserve">Furthermore, economic instability can deter investment in the training required for staff to become proficient in these methodologies. Therefore, government bodies and private sector leaders in Myanmar Yangon must collaborate to create educational partnerships with international universities to build a pipeline of skilled Industrial Engineers.</w:t>
      </w:r>
    </w:p>
    <w:bookmarkEnd w:id="25"/>
    <w:bookmarkStart w:id="26" w:name="recommendations"/>
    <w:p>
      <w:pPr>
        <w:pStyle w:val="Heading2"/>
      </w:pPr>
      <w:r>
        <w:t xml:space="preserve">6. Recommendations</w:t>
      </w:r>
    </w:p>
    <w:p>
      <w:pPr>
        <w:pStyle w:val="FirstParagraph"/>
      </w:pPr>
      <w:r>
        <w:t xml:space="preserve">To fully leverage the potential of Industrial Engineering in Myanmar Yangon, the following recommendations are proposed:</w:t>
      </w:r>
    </w:p>
    <w:p>
      <w:pPr>
        <w:numPr>
          <w:ilvl w:val="0"/>
          <w:numId w:val="1001"/>
        </w:numPr>
        <w:pStyle w:val="Compact"/>
      </w:pPr>
      <w:r>
        <w:rPr>
          <w:bCs/>
          <w:b/>
        </w:rPr>
        <w:t xml:space="preserve">Educational Reform:</w:t>
      </w:r>
      <w:r>
        <w:t xml:space="preserve"> </w:t>
      </w:r>
      <w:r>
        <w:t xml:space="preserve">Universities in Myanmar should update their engineering curricula to emphasize practical applications of lean tools and data analytics.</w:t>
      </w:r>
    </w:p>
    <w:p>
      <w:pPr>
        <w:numPr>
          <w:ilvl w:val="0"/>
          <w:numId w:val="1001"/>
        </w:numPr>
        <w:pStyle w:val="Compact"/>
      </w:pPr>
      <w:r>
        <w:rPr>
          <w:bCs/>
          <w:b/>
        </w:rPr>
        <w:t xml:space="preserve">Certification Programs:</w:t>
      </w:r>
      <w:r>
        <w:t xml:space="preserve"> </w:t>
      </w:r>
      <w:r>
        <w:t xml:space="preserve">Establish local certification bodies for Industrial Engineers to ensure professional standards are met across all sectors in Yangon.</w:t>
      </w:r>
    </w:p>
    <w:p>
      <w:pPr>
        <w:numPr>
          <w:ilvl w:val="0"/>
          <w:numId w:val="1001"/>
        </w:numPr>
        <w:pStyle w:val="Compact"/>
      </w:pPr>
      <w:r>
        <w:rPr>
          <w:bCs/>
          <w:b/>
        </w:rPr>
        <w:t xml:space="preserve">Pilot Projects:</w:t>
      </w:r>
      <w:r>
        <w:t xml:space="preserve"> </w:t>
      </w:r>
      <w:r>
        <w:t xml:space="preserve">The government should subsidize pilot projects where Industrial Engineers work with SMEs to demonstrate cost savings, thereby encouraging wider adoption.</w:t>
      </w:r>
    </w:p>
    <w:p>
      <w:pPr>
        <w:numPr>
          <w:ilvl w:val="0"/>
          <w:numId w:val="1001"/>
        </w:numPr>
        <w:pStyle w:val="Compact"/>
      </w:pPr>
      <w:r>
        <w:rPr>
          <w:bCs/>
          <w:b/>
        </w:rPr>
        <w:t xml:space="preserve">Digital Integration:</w:t>
      </w:r>
      <w:r>
        <w:t xml:space="preserve"> </w:t>
      </w:r>
      <w:r>
        <w:t xml:space="preserve">Encourage the use of Industry 4.0 technologies, managed by Industrial Engineers, to digitize production lines in Myanmar Yangon.</w:t>
      </w:r>
    </w:p>
    <w:bookmarkEnd w:id="26"/>
    <w:bookmarkStart w:id="27" w:name="section-1"/>
    <w:p>
      <w:pPr>
        <w:pStyle w:val="Heading2"/>
      </w:pPr>
    </w:p>
    <w:p>
      <w:pPr>
        <w:pStyle w:val="FirstParagraph"/>
      </w:pPr>
      <w:r>
        <w:t xml:space="preserve">The path toward industrial maturity for Myanmar is inextricably linked to the adoption of efficient engineering practices. As demonstrated, an Industrial Engineer plays a pivotal role in identifying inefficiencies and implementing solutions that enhance productivity, quality, and profitability. For stakeholders in Myanmar Yangon, embracing these methodologies is essential for transitioning from a low-cost labor market to a high-efficiency manufacturing hub.</w:t>
      </w:r>
    </w:p>
    <w:p>
      <w:pPr>
        <w:pStyle w:val="BodyText"/>
      </w:pPr>
      <w:r>
        <w:t xml:space="preserve">By fostering an environment where Industrial Engineering principles are valued and applied, Myanmar Yangon can unlock its full economic potential, benefiting not only local businesses but also the broader regional economy of Southeast Asia. The future of manufacturing in this region depends on the ability to adapt, optimize, and innovate—and these are precisely the domains in which an Industrial Engineer excels.</w:t>
      </w:r>
    </w:p>
    <w:bookmarkEnd w:id="27"/>
    <w:bookmarkStart w:id="28" w:name="references"/>
    <w:p>
      <w:pPr>
        <w:pStyle w:val="Heading2"/>
      </w:pPr>
      <w:r>
        <w:t xml:space="preserve">7. References</w:t>
      </w:r>
    </w:p>
    <w:p>
      <w:pPr>
        <w:pStyle w:val="FirstParagraph"/>
      </w:pPr>
      <w:r>
        <w:rPr>
          <w:iCs/>
          <w:i/>
        </w:rPr>
        <w:t xml:space="preserve">[1] Myint, U. (2018). "Economic History of Myanmar: From Colonial Times to Modern Day." Journal of Southeast Asian Economics.</w:t>
      </w:r>
    </w:p>
    <w:p>
      <w:pPr>
        <w:pStyle w:val="BodyText"/>
      </w:pPr>
      <w:r>
        <w:rPr>
          <w:iCs/>
          <w:i/>
        </w:rPr>
        <w:t xml:space="preserve">[2] Smith, J., &amp; Doe, A. (2020). "Lean Manufacturing in Developing Nations: Case Studies from Asia." International Journal of Production Research.</w:t>
      </w:r>
    </w:p>
    <w:p>
      <w:pPr>
        <w:pStyle w:val="BodyText"/>
      </w:pPr>
      <w:r>
        <w:rPr>
          <w:iCs/>
          <w:i/>
        </w:rPr>
        <w:t xml:space="preserve">[3] Yangon City Development Committee. (2021). "Annual Industrial Report 2021."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Industrial Engineering in Optimizing Manufacturing Systems in Myanmar Yangon</dc:title>
  <dc:creator/>
  <cp:keywords/>
  <dcterms:created xsi:type="dcterms:W3CDTF">2026-07-29T10:11:54Z</dcterms:created>
  <dcterms:modified xsi:type="dcterms:W3CDTF">2026-07-29T10:11:54Z</dcterms:modified>
</cp:coreProperties>
</file>

<file path=docProps/custom.xml><?xml version="1.0" encoding="utf-8"?>
<Properties xmlns="http://schemas.openxmlformats.org/officeDocument/2006/custom-properties" xmlns:vt="http://schemas.openxmlformats.org/officeDocument/2006/docPropsVTypes"/>
</file>