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Johannesburg</w:t>
      </w:r>
      <w:r>
        <w:t xml:space="preserve"> </w:t>
      </w:r>
      <w:r>
        <w:t xml:space="preserve">Context</w:t>
      </w:r>
    </w:p>
    <w:bookmarkStart w:id="34" w:name="X7403304a7ef9aa2abfac816aa261f842ed30164"/>
    <w:p>
      <w:pPr>
        <w:pStyle w:val="Heading1"/>
      </w:pPr>
      <w:r>
        <w:t xml:space="preserve">The Role of the Industrial Engineer in the South African Johannesburg Context</w:t>
      </w:r>
    </w:p>
    <w:p>
      <w:pPr>
        <w:pStyle w:val="FirstParagraph"/>
      </w:pPr>
      <w:r>
        <w:rPr>
          <w:iCs/>
          <w:i/>
          <w:bCs/>
          <w:b/>
        </w:rPr>
        <w:t xml:space="preserve">A Conference Paper Submitted to the Engineering Council of South Africa (ECSA) Symposium on Industrial Innovation</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critical role of the Industrial Engineer within the dynamic economic landscape of South Africa Johannesburg. As a primary industrial hub in Africa, Johannesburg faces unique challenges regarding infrastructure resilience, supply chain volatility, and socio-economic inequality. This document argues that the Industrial Engineer is not merely an optimiser of production lines but a strategic architect for sustainable urban-industrial systems. By leveraging data analytics, lean management principles tailored to resource-constrained environments, and stakeholder engagement frameworks relevant to South Africa Johannesburg's diverse demographic fabric, this profession provides essential value to both private enterprise and public policy. The paper concludes with recommendations for integrating Industrial Engineering curricula with local context-specific challenges.</w:t>
      </w:r>
    </w:p>
    <w:bookmarkEnd w:id="20"/>
    <w:bookmarkStart w:id="21" w:name="introduction"/>
    <w:p>
      <w:pPr>
        <w:pStyle w:val="Heading2"/>
      </w:pPr>
      <w:r>
        <w:t xml:space="preserve">1. Introduction</w:t>
      </w:r>
    </w:p>
    <w:p>
      <w:pPr>
        <w:pStyle w:val="FirstParagraph"/>
      </w:pPr>
      <w:r>
        <w:t xml:space="preserve">The intersection of engineering precision and economic strategy has never been more vital than in the modern era, particularly within emerging markets. South Africa Johannesburg stands as the economic heartbeat of the continent, a metropolis characterised by rapid urbanisation, historical infrastructural disparities, and a complex regulatory environment. In this context, the Industrial Engineer emerges as a pivotal figure capable of bridging gaps between theoretical efficiency and practical application.</w:t>
      </w:r>
    </w:p>
    <w:p>
      <w:pPr>
        <w:pStyle w:val="BodyText"/>
      </w:pPr>
      <w:r>
        <w:t xml:space="preserve">Traditionally associated with manufacturing floor optimization in Western contexts, the scope of the Industrial Engineer must expand to address the multifaceted challenges present in South Africa Johannesburg. This paper posits that for an Industrial Engineer to be effective in this specific region, they must adopt a holistic perspective that encompasses logistics, human resource dynamics, energy security, and systemic risk management.</w:t>
      </w:r>
    </w:p>
    <w:bookmarkEnd w:id="21"/>
    <w:bookmarkStart w:id="24" w:name="Xed2ed402c4946c23485884c66d1681877125a99"/>
    <w:p>
      <w:pPr>
        <w:pStyle w:val="Heading2"/>
      </w:pPr>
      <w:r>
        <w:t xml:space="preserve">2. The Unique Challenges of Operating in South Africa Johannesburg</w:t>
      </w:r>
    </w:p>
    <w:p>
      <w:pPr>
        <w:pStyle w:val="FirstParagraph"/>
      </w:pPr>
      <w:r>
        <w:t xml:space="preserve">To understand the necessity of specialised Industrial Engineering practices in South Africa Johannesburg one must first appreciate the operational realities. The city operates under significant infrastructural constraints, most notably regarding power stability and water security. For an Industrial Engineer working within this locale, efficiency cannot simply be defined by output per hour; it must also encompass redundancy planning and resilience engineering.</w:t>
      </w:r>
    </w:p>
    <w:bookmarkStart w:id="22" w:name="supply-chain-disruptions"/>
    <w:p>
      <w:pPr>
        <w:pStyle w:val="Heading3"/>
      </w:pPr>
      <w:r>
        <w:t xml:space="preserve">2.1 Supply Chain Disruptions</w:t>
      </w:r>
    </w:p>
    <w:p>
      <w:pPr>
        <w:pStyle w:val="FirstParagraph"/>
      </w:pPr>
      <w:r>
        <w:t xml:space="preserve">The logistics networks in South Africa Johannesburg are subject to frequent disruptions due to port congestion at Durban, rail infrastructure degradation, and local security concerns. Industrial Engineers are tasked with redesigning supply chain architectures to mitigate these risks. This involves the implementation of robust inventory management systems, diversification of supplier bases, and the utilisation of predictive analytics to forecast disruptions before they impact production.</w:t>
      </w:r>
    </w:p>
    <w:bookmarkEnd w:id="22"/>
    <w:bookmarkStart w:id="23" w:name="X20b366a4e5709e140ca380548ebddcbc86f6f51"/>
    <w:p>
      <w:pPr>
        <w:pStyle w:val="Heading3"/>
      </w:pPr>
      <w:r>
        <w:t xml:space="preserve">2.2 Socio-Economic Inequality and Labour Dynamics</w:t>
      </w:r>
    </w:p>
    <w:p>
      <w:pPr>
        <w:pStyle w:val="FirstParagraph"/>
      </w:pPr>
      <w:r>
        <w:t xml:space="preserve">A defining characteristic of South Africa Johannesburg is its stark socio-economic inequality. The workforce is diverse, with varying levels of access to education and training. Consequently, an Industrial Engineer in this region must design work systems that are inclusive and adaptable. Standardised work instructions must be visual and accessible, considering language diversity (including Zulu, Sotho, Xhosa, English among others). Furthermore, the role of the Industrial Engineer extends to advocating for fair wage structures and safe working conditions as part of a sustainable business model.</w:t>
      </w:r>
    </w:p>
    <w:bookmarkEnd w:id="23"/>
    <w:bookmarkEnd w:id="24"/>
    <w:bookmarkStart w:id="27" w:name="X8df56d191beb936f9310d8de8f3b2f67531778c"/>
    <w:p>
      <w:pPr>
        <w:pStyle w:val="Heading2"/>
      </w:pPr>
      <w:r>
        <w:t xml:space="preserve">3. Methodological Approaches for South Africa Johannesburg</w:t>
      </w:r>
    </w:p>
    <w:p>
      <w:pPr>
        <w:pStyle w:val="FirstParagraph"/>
      </w:pPr>
      <w:r>
        <w:t xml:space="preserve">In adapting International best practices to the local context, several methodological shifts are required for the Industrial Engineer operating in South Africa Johannesburg.</w:t>
      </w:r>
    </w:p>
    <w:bookmarkStart w:id="25" w:name="lean-six-sigma-with-a-local-twist"/>
    <w:p>
      <w:pPr>
        <w:pStyle w:val="Heading3"/>
      </w:pPr>
      <w:r>
        <w:t xml:space="preserve">3.1 Lean Six Sigma with a Local Twist</w:t>
      </w:r>
    </w:p>
    <w:p>
      <w:pPr>
        <w:pStyle w:val="FirstParagraph"/>
      </w:pPr>
      <w:r>
        <w:t xml:space="preserve">The Lean Six Sigma methodology is globally recognised for waste reduction. However, in South Africa Johannesburg, "waste" must be redefined to include downtime caused by external utility failures. Industrial Engineers must integrate buffer strategies into their process designs without compromising overall efficiency. This requires a nuanced understanding of which variables are controllable and which are external environmental factors.</w:t>
      </w:r>
    </w:p>
    <w:bookmarkEnd w:id="25"/>
    <w:bookmarkStart w:id="26" w:name="digital-transformation-and-industry-4.0"/>
    <w:p>
      <w:pPr>
        <w:pStyle w:val="Heading3"/>
      </w:pPr>
      <w:r>
        <w:t xml:space="preserve">3.2 Digital Transformation and Industry 4.0</w:t>
      </w:r>
    </w:p>
    <w:p>
      <w:pPr>
        <w:pStyle w:val="FirstParagraph"/>
      </w:pPr>
      <w:r>
        <w:t xml:space="preserve">The fourth industrial revolution offers tools for the Industrial Engineer to leapfrog traditional inefficiencies. In South Africa Johannesburg, where manual labour costs can be high relative to productivity levels in developed nations, automation offers a pathway to increased competitiveness. However, the Industrial Engineer must carefully manage this transition to avoid mass displacement of workers. The focus should be on upskilling existing workforces rather than pure replacement, ensuring that technology serves as an enabler for human potential.</w:t>
      </w:r>
    </w:p>
    <w:bookmarkEnd w:id="26"/>
    <w:bookmarkEnd w:id="27"/>
    <w:bookmarkStart w:id="30" w:name="Xa3cf808a9afbdf631c3bd1b896f99af813509c4"/>
    <w:p>
      <w:pPr>
        <w:pStyle w:val="Heading2"/>
      </w:pPr>
      <w:r>
        <w:t xml:space="preserve">4. Strategic Contributions to Urban Development</w:t>
      </w:r>
    </w:p>
    <w:p>
      <w:pPr>
        <w:pStyle w:val="FirstParagraph"/>
      </w:pPr>
      <w:r>
        <w:t xml:space="preserve">Beyond the factory walls, Industrial Engineers contribute significantly to the urban fabric of South Africa Johannesburg. Through urban planning and logistics optimisation, they help reduce traffic congestion and carbon emissions.</w:t>
      </w:r>
    </w:p>
    <w:bookmarkStart w:id="28" w:name="public-transport-optimisation"/>
    <w:p>
      <w:pPr>
        <w:pStyle w:val="Heading3"/>
      </w:pPr>
      <w:r>
        <w:t xml:space="preserve">4.1 Public Transport Optimisation</w:t>
      </w:r>
    </w:p>
    <w:p>
      <w:pPr>
        <w:pStyle w:val="FirstParagraph"/>
      </w:pPr>
      <w:r>
        <w:t xml:space="preserve">The Gautrain system and Rea Vaya bus rapid transit are prime examples where systems engineering principles apply. Industrial Engineers analyse passenger flow, schedule optimisation, and infrastructure utilisation to enhance public transport efficiency in South Africa Johannesburg. Improved public transport directly impacts labour productivity by reducing commute times for the workforce.</w:t>
      </w:r>
    </w:p>
    <w:bookmarkEnd w:id="28"/>
    <w:bookmarkStart w:id="29" w:name="waste-management-and-circular-economy"/>
    <w:p>
      <w:pPr>
        <w:pStyle w:val="Heading3"/>
      </w:pPr>
      <w:r>
        <w:t xml:space="preserve">4.2 Waste Management and Circular Economy</w:t>
      </w:r>
    </w:p>
    <w:p>
      <w:pPr>
        <w:pStyle w:val="FirstParagraph"/>
      </w:pPr>
      <w:r>
        <w:t xml:space="preserve">Johannesburg generates significant industrial waste. Industrial Engineers play a key role in designing circular economy models where waste from one process becomes the input for another. This not only reduces environmental impact but also creates new revenue streams, aligning economic goals with sustainability targets.</w:t>
      </w:r>
    </w:p>
    <w:bookmarkEnd w:id="29"/>
    <w:bookmarkEnd w:id="30"/>
    <w:bookmarkStart w:id="31" w:name="X4024d7ee8f0f7705c8254ee4bb7f02770abb73c"/>
    <w:p>
      <w:pPr>
        <w:pStyle w:val="Heading2"/>
      </w:pPr>
      <w:r>
        <w:t xml:space="preserve">5. Recommendations for Education and Professional Development</w:t>
      </w:r>
    </w:p>
    <w:p>
      <w:pPr>
        <w:pStyle w:val="FirstParagraph"/>
      </w:pPr>
      <w:r>
        <w:t xml:space="preserve">To better serve the needs of South Africa Johannesburg, academic institutions and professional bodies must adapt Industrial Engineering education. Curricula should include modules on:</w:t>
      </w:r>
    </w:p>
    <w:p>
      <w:pPr>
        <w:numPr>
          <w:ilvl w:val="0"/>
          <w:numId w:val="1001"/>
        </w:numPr>
        <w:pStyle w:val="Compact"/>
      </w:pPr>
      <w:r>
        <w:rPr>
          <w:bCs/>
          <w:b/>
        </w:rPr>
        <w:t xml:space="preserve">African Supply Chain Management:</w:t>
      </w:r>
      <w:r>
        <w:t xml:space="preserve"> </w:t>
      </w:r>
      <w:r>
        <w:t xml:space="preserve">Focusing on intra-continental trade logistics.</w:t>
      </w:r>
    </w:p>
    <w:p>
      <w:pPr>
        <w:numPr>
          <w:ilvl w:val="0"/>
          <w:numId w:val="1001"/>
        </w:numPr>
        <w:pStyle w:val="Compact"/>
      </w:pPr>
      <w:r>
        <w:rPr>
          <w:bCs/>
          <w:b/>
        </w:rPr>
        <w:t xml:space="preserve">Social Impact Engineering:</w:t>
      </w:r>
      <w:r>
        <w:t xml:space="preserve"> </w:t>
      </w:r>
      <w:r>
        <w:t xml:space="preserve">Understanding the ethical implications of engineering decisions in high-inequality societies.</w:t>
      </w:r>
    </w:p>
    <w:p>
      <w:pPr>
        <w:numPr>
          <w:ilvl w:val="0"/>
          <w:numId w:val="1001"/>
        </w:numPr>
        <w:pStyle w:val="Compact"/>
      </w:pPr>
      <w:r>
        <w:rPr>
          <w:bCs/>
          <w:b/>
        </w:rPr>
        <w:t xml:space="preserve">Crisis Management Systems:</w:t>
      </w:r>
      <w:r>
        <w:t xml:space="preserve"> </w:t>
      </w:r>
      <w:r>
        <w:t xml:space="preserve">Preparing engineers to operate in low-infrastructure reliability environments.</w:t>
      </w:r>
    </w:p>
    <w:p>
      <w:pPr>
        <w:pStyle w:val="FirstParagraph"/>
      </w:pPr>
      <w:r>
        <w:t xml:space="preserve">Mentorship programmes pairing experienced Industrial Engineers with recent graduates are essential to transfer tacit knowledge regarding the specific nuances of operating in South Africa Johannesburg.</w:t>
      </w:r>
    </w:p>
    <w:bookmarkEnd w:id="31"/>
    <w:bookmarkStart w:id="32" w:name="conclusion"/>
    <w:p>
      <w:pPr>
        <w:pStyle w:val="Heading2"/>
      </w:pPr>
      <w:r>
        <w:t xml:space="preserve">6. Conclusion</w:t>
      </w:r>
    </w:p>
    <w:p>
      <w:pPr>
        <w:pStyle w:val="FirstParagraph"/>
      </w:pPr>
      <w:r>
        <w:t xml:space="preserve">The Industrial Engineer is an indispensable asset in the development trajectory of South Africa Johannesburg. By moving beyond traditional definitions of efficiency and embracing a holistic view that includes resilience, social equity, and technological integration, Industrial Engineers can drive sustainable growth. The challenges faced in this region are not insurmountable but rather require innovative thinking and adaptable methodologies. As we look to the future, it is imperative that stakeholders in government, academia, and industry collaborate to elevate the role of the Industrial Engineer as a key driver of prosperity for South Africa Johannesburg.</w:t>
      </w:r>
    </w:p>
    <w:p>
      <w:r>
        <w:pict>
          <v:rect style="width:0;height:1.5pt" o:hralign="center" o:hrstd="t" o:hr="t"/>
        </w:pict>
      </w:r>
    </w:p>
    <w:bookmarkEnd w:id="32"/>
    <w:bookmarkStart w:id="33"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National Department of Trade, Industry and Competition. (2023). Strategic Plan 2023-2028. Pretoria: Government Printer.</w:t>
      </w:r>
    </w:p>
    <w:p>
      <w:pPr>
        <w:numPr>
          <w:ilvl w:val="0"/>
          <w:numId w:val="1002"/>
        </w:numPr>
        <w:pStyle w:val="Compact"/>
      </w:pPr>
      <w:r>
        <w:t xml:space="preserve">Johannesburg Development Agency. (n.d.). City Plan for Joburg: Integrated Urban Development Framework.</w:t>
      </w:r>
    </w:p>
    <w:p>
      <w:pPr>
        <w:numPr>
          <w:ilvl w:val="0"/>
          <w:numId w:val="1002"/>
        </w:numPr>
        <w:pStyle w:val="Compact"/>
      </w:pPr>
      <w:r>
        <w:t xml:space="preserve">Society of Manufacturing Engineers. (2019). Global Trends in Industrial Engineering.</w:t>
      </w:r>
    </w:p>
    <w:p>
      <w:pPr>
        <w:numPr>
          <w:ilvl w:val="0"/>
          <w:numId w:val="1002"/>
        </w:numPr>
        <w:pStyle w:val="Compact"/>
      </w:pPr>
      <w:r>
        <w:t xml:space="preserve">Bank of South Africa Johannesburg Economic Review. (2023). Quarterly Performance Analysis.</w:t>
      </w:r>
    </w:p>
    <w:p>
      <w:pPr>
        <w:numPr>
          <w:ilvl w:val="0"/>
          <w:numId w:val="1002"/>
        </w:numPr>
        <w:pStyle w:val="Compact"/>
      </w:pPr>
      <w:r>
        <w:t xml:space="preserve">Institute of Industrial and Systems Engineers (IISE). (2021). Ethics and Social Responsibility in Engineering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South African Johannesburg Context</dc:title>
  <dc:creator/>
  <dc:language>en</dc:language>
  <cp:keywords/>
  <dcterms:created xsi:type="dcterms:W3CDTF">2026-07-30T02:25:25Z</dcterms:created>
  <dcterms:modified xsi:type="dcterms:W3CDTF">2026-07-30T02:25:25Z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