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Strategic</w:t>
      </w:r>
      <w:r>
        <w:t xml:space="preserve"> </w:t>
      </w:r>
      <w:r>
        <w:t xml:space="preserve">Role</w:t>
      </w:r>
      <w:r>
        <w:t xml:space="preserve"> </w:t>
      </w:r>
      <w:r>
        <w:t xml:space="preserve">of</w:t>
      </w:r>
      <w:r>
        <w:t xml:space="preserve"> </w:t>
      </w:r>
      <w:r>
        <w:t xml:space="preserve">the</w:t>
      </w:r>
      <w:r>
        <w:t xml:space="preserve"> </w:t>
      </w:r>
      <w:r>
        <w:t xml:space="preserve">Industrial</w:t>
      </w:r>
      <w:r>
        <w:t xml:space="preserve"> </w:t>
      </w:r>
      <w:r>
        <w:t xml:space="preserve">Engineer</w:t>
      </w:r>
      <w:r>
        <w:t xml:space="preserve"> </w:t>
      </w:r>
      <w:r>
        <w:t xml:space="preserve">in</w:t>
      </w:r>
      <w:r>
        <w:t xml:space="preserve"> </w:t>
      </w:r>
      <w:r>
        <w:t xml:space="preserve">the</w:t>
      </w:r>
      <w:r>
        <w:t xml:space="preserve"> </w:t>
      </w:r>
      <w:r>
        <w:t xml:space="preserve">Evolving</w:t>
      </w:r>
      <w:r>
        <w:t xml:space="preserve"> </w:t>
      </w:r>
      <w:r>
        <w:t xml:space="preserve">Economic</w:t>
      </w:r>
      <w:r>
        <w:t xml:space="preserve"> </w:t>
      </w:r>
      <w:r>
        <w:t xml:space="preserve">Landscape</w:t>
      </w:r>
      <w:r>
        <w:t xml:space="preserve"> </w:t>
      </w:r>
      <w:r>
        <w:t xml:space="preserve">of</w:t>
      </w:r>
      <w:r>
        <w:t xml:space="preserve"> </w:t>
      </w:r>
      <w:r>
        <w:t xml:space="preserve">Spain</w:t>
      </w:r>
      <w:r>
        <w:t xml:space="preserve"> </w:t>
      </w:r>
      <w:r>
        <w:t xml:space="preserve">Barcelona</w:t>
      </w:r>
    </w:p>
    <w:bookmarkStart w:id="28" w:name="X0d3ab1913557e6830c6edfd933729b0edee86be"/>
    <w:p>
      <w:pPr>
        <w:pStyle w:val="Heading1"/>
      </w:pPr>
      <w:r>
        <w:t xml:space="preserve">The Strategic Role of the Industrial Engineer in the Evolving Economic Landscape of Spain Barcelona</w:t>
      </w:r>
    </w:p>
    <w:p>
      <w:pPr>
        <w:pStyle w:val="FirstParagraph"/>
      </w:pPr>
      <w:r>
        <w:rPr>
          <w:bCs/>
          <w:b/>
        </w:rPr>
        <w:t xml:space="preserve">Author:</w:t>
      </w:r>
      <w:r>
        <w:t xml:space="preserve"> </w:t>
      </w:r>
      <w:r>
        <w:t xml:space="preserve">Dr. Elena Rodriguez</w:t>
      </w:r>
      <w:r>
        <w:br/>
      </w:r>
      <w:r>
        <w:rPr>
          <w:bCs/>
          <w:b/>
        </w:rPr>
        <w:t xml:space="preserve">Affiliation:</w:t>
      </w:r>
      <w:r>
        <w:t xml:space="preserve"> </w:t>
      </w:r>
      <w:r>
        <w:t xml:space="preserve">Department of Systems Engineering and Automation, Universitat Politècnica de Catalunya</w:t>
      </w:r>
      <w:r>
        <w:br/>
      </w:r>
      <w:r>
        <w:rPr>
          <w:bCs/>
          <w:b/>
        </w:rPr>
        <w:t xml:space="preserve">Date:</w:t>
      </w:r>
      <w:r>
        <w:t xml:space="preserve"> </w:t>
      </w:r>
      <w:r>
        <w:t xml:space="preserve">October 24, 2023</w:t>
      </w:r>
    </w:p>
    <w:bookmarkStart w:id="20" w:name="abstract"/>
    <w:p>
      <w:pPr>
        <w:pStyle w:val="Heading3"/>
      </w:pPr>
      <w:r>
        <w:t xml:space="preserve">Abstract</w:t>
      </w:r>
    </w:p>
    <w:p>
      <w:pPr>
        <w:pStyle w:val="FirstParagraph"/>
      </w:pPr>
      <w:r>
        <w:t xml:space="preserve">This conference paper examines the critical and multifaceted role of the Industrial Engineer within the dynamic economic ecosystem of Spain Barcelona. As a pivotal hub for logistics, manufacturing, tourism, and technology in Southern Europe, Spain Barcelona presents a unique case study for industrial efficiency. This document argues that Industrial Engineers are not merely operational managers but strategic architects essential for navigating the digital transition (Industry 4.0), enhancing sustainable practices, and optimizing complex supply chains in this metropolitan area. By analyzing current trends in automation, circular economy implementation, and smart city infrastructure projects within Spain Barcelona, we demonstrate how industrial engineering principles drive competitive advantage and regional resilience.</w:t>
      </w:r>
    </w:p>
    <w:bookmarkEnd w:id="20"/>
    <w:bookmarkStart w:id="21" w:name="introduction"/>
    <w:p>
      <w:pPr>
        <w:pStyle w:val="Heading2"/>
      </w:pPr>
      <w:r>
        <w:t xml:space="preserve">1. Introduction</w:t>
      </w:r>
    </w:p>
    <w:p>
      <w:pPr>
        <w:pStyle w:val="FirstParagraph"/>
      </w:pPr>
      <w:r>
        <w:t xml:space="preserve">The intersection of traditional manufacturing prowess and modern digital innovation defines the current economic reality of Spain Barcelona. As one of the most significant port cities in the Mediterranean and a thriving center for biotechnology and ICT sectors, Spain Barcelona faces unique challenges regarding resource optimization, environmental sustainability, and logistical efficiency. In this context, the figure of the Industrial Engineer emerges as indispensable. Unlike other engineering disciplines that may focus on specific technical components or civil structures, Industrial Engineering is inherently interdisciplinary. It bridges the gap between technical systems and human-centric organizational processes.</w:t>
      </w:r>
    </w:p>
    <w:p>
      <w:pPr>
        <w:pStyle w:val="BodyText"/>
      </w:pPr>
      <w:r>
        <w:t xml:space="preserve">This paper aims to explore how professionals specializing in industrial engineering are reshaping the operational framework of Spain Barcelona. We will analyze three primary domains: logistical optimization within port and urban environments, the integration of Industry 4.0 technologies in local manufacturing hubs, and the application of sustainable engineering practices to meet European environmental directives. The unique geographical and economic characteristics of Spain Barcelona necessitate a tailored approach to industrial solutions, making the expertise of Industrial Engineers particularly relevant.</w:t>
      </w:r>
    </w:p>
    <w:bookmarkEnd w:id="21"/>
    <w:bookmarkStart w:id="22" w:name="X0a2a1d6b75017817d3a1dd4e25d9e054b294e9a"/>
    <w:p>
      <w:pPr>
        <w:pStyle w:val="Heading2"/>
      </w:pPr>
      <w:r>
        <w:t xml:space="preserve">2. Logistical Excellence: The Port and Urban Backbone</w:t>
      </w:r>
    </w:p>
    <w:p>
      <w:pPr>
        <w:pStyle w:val="FirstParagraph"/>
      </w:pPr>
      <w:r>
        <w:t xml:space="preserve">A significant portion of Spain Barcelona’s economic vitality is tied to its status as a premier logistics gateway. The Port of Barcelona is one of the busiest in Europe, serving as a critical node in global trade routes. For Industrial Engineers operating in this region, the challenge extends beyond mere container handling; it involves the holistic optimization of multimodal transport networks.</w:t>
      </w:r>
    </w:p>
    <w:p>
      <w:pPr>
        <w:pStyle w:val="BodyText"/>
      </w:pPr>
      <w:r>
        <w:t xml:space="preserve">Industrial Engineers utilize advanced simulation models and data analytics to streamline cargo flow from sea to rail and road. In Spain Barcelona, where urban density places significant constraints on traffic flow, industrial engineers design "last-mile" logistics solutions that minimize congestion and carbon emissions. By implementing smart warehousing systems optimized for just-in-time delivery, they ensure that goods reach consumers efficiently while reducing the environmental footprint of the city’s supply chain.</w:t>
      </w:r>
    </w:p>
    <w:p>
      <w:pPr>
        <w:pStyle w:val="BodyText"/>
      </w:pPr>
      <w:r>
        <w:t xml:space="preserve">Furthermore, Industrial Engineers in Spain Barcelona are instrumental in developing integrated urban mobility plans. By applying principles of operations research, they help municipal authorities and private transport companies optimize public transit routes and freight schedules. This synergy between industrial efficiency and urban planning is crucial for maintaining the livability of Spain Barcelona while sustaining its economic growth.</w:t>
      </w:r>
    </w:p>
    <w:bookmarkEnd w:id="22"/>
    <w:bookmarkStart w:id="23" w:name="X0706aa4d345bb97498a17711178cf72fa0643bd"/>
    <w:p>
      <w:pPr>
        <w:pStyle w:val="Heading2"/>
      </w:pPr>
      <w:r>
        <w:t xml:space="preserve">3. Industry 4.0: Digital Transformation in Manufacturing</w:t>
      </w:r>
    </w:p>
    <w:p>
      <w:pPr>
        <w:pStyle w:val="FirstParagraph"/>
      </w:pPr>
      <w:r>
        <w:t xml:space="preserve">The manufacturing sector in Spain Barcelona is undergoing a profound transformation driven by Industry 4.0 principles, which encompass the Internet of Things (IoT), artificial intelligence, and big data analytics. Industrial Engineers are at the forefront of this digital revolution, tasked with integrating these advanced technologies into existing production lines.</w:t>
      </w:r>
    </w:p>
    <w:p>
      <w:pPr>
        <w:pStyle w:val="BodyText"/>
      </w:pPr>
      <w:r>
        <w:t xml:space="preserve">In many traditional SMEs (Small and Medium-sized Enterprises) across Spain Barcelona, industrial engineers act as change management agents. They assess current production processes to identify bottlenecks and determine where automation can yield the highest return on investment. For instance, in the automotive components sector surrounding Spain Barcelona, Industrial Engineers have led initiatives to implement predictive maintenance systems. By using sensors to monitor equipment health in real-time, these engineers reduce downtime and extend the lifespan of machinery, thereby enhancing productivity without requiring massive capital expenditures.</w:t>
      </w:r>
    </w:p>
    <w:p>
      <w:pPr>
        <w:pStyle w:val="BodyText"/>
      </w:pPr>
      <w:r>
        <w:t xml:space="preserve">Moreover, Industrial Engineers design digital twins of production facilities. These virtual replicas allow for testing process changes in a risk-free environment before implementing them physically. This capability is particularly valuable in Spain Barcelona, where rapid technological obsolescence requires firms to adapt quickly to market demands. By fostering a culture of continuous improvement and data-driven decision-making, Industrial Engineers ensure that local industries remain competitive on the global stage.</w:t>
      </w:r>
    </w:p>
    <w:bookmarkEnd w:id="23"/>
    <w:bookmarkStart w:id="24" w:name="sustainability-and-the-circular-economy"/>
    <w:p>
      <w:pPr>
        <w:pStyle w:val="Heading2"/>
      </w:pPr>
      <w:r>
        <w:t xml:space="preserve">4. Sustainability and the Circular Economy</w:t>
      </w:r>
    </w:p>
    <w:p>
      <w:pPr>
        <w:pStyle w:val="FirstParagraph"/>
      </w:pPr>
      <w:r>
        <w:t xml:space="preserve">Sustainability is no longer an optional add-on but a core requirement for industrial operations in Europe. Spain Barcelona, with its commitment to becoming a smart city and meeting strict EU climate goals, relies heavily on Industrial Engineers to implement circular economy models. Traditional linear economies (take-make-dispose) are being replaced by closed-loop systems where waste is designed out of the process.</w:t>
      </w:r>
    </w:p>
    <w:p>
      <w:pPr>
        <w:pStyle w:val="BodyText"/>
      </w:pPr>
      <w:r>
        <w:t xml:space="preserve">Industrial Engineers apply life-cycle assessment (LCA) tools to evaluate the environmental impact of products from raw material extraction to end-of-life disposal. In Spain Barcelona, this expertise is utilized in the construction and fashion industries, both of which are significant contributors to urban waste. By redesigning processes for remanufacturing and recycling, Industrial Engineers help companies reduce material costs and comply with stringent environmental regulations.</w:t>
      </w:r>
    </w:p>
    <w:p>
      <w:pPr>
        <w:pStyle w:val="BodyText"/>
      </w:pPr>
      <w:r>
        <w:t xml:space="preserve">Additionally, Energy Management Systems (EnMS) are a key area of focus. Industrial Engineers audit energy consumption in factories across Spain Barcelona, identifying opportunities for efficiency gains through better insulation, variable speed drives, and renewable energy integration. These efforts not only lower operational costs but also contribute to the broader sustainability goals of the region, positioning Spain Barcelona as a leader in green industrial practices.</w:t>
      </w:r>
    </w:p>
    <w:bookmarkEnd w:id="24"/>
    <w:bookmarkStart w:id="25" w:name="Xad848b2b934a8c43efd400d8ef7dff8eae829b4"/>
    <w:p>
      <w:pPr>
        <w:pStyle w:val="Heading2"/>
      </w:pPr>
      <w:r>
        <w:t xml:space="preserve">5. Human Capital and Organizational Dynamics</w:t>
      </w:r>
    </w:p>
    <w:p>
      <w:pPr>
        <w:pStyle w:val="FirstParagraph"/>
      </w:pPr>
      <w:r>
        <w:t xml:space="preserve">The role of the Industrial Engineer extends beyond machines and metrics; it deeply involves human factors. In Spain Barcelona’s diverse labor market, Industrial Engineers serve as mediators between technical requirements and workforce capabilities. They design ergonomic workstations, optimize shift patterns to prevent fatigue, and create training programs that upskill workers for digital environments.</w:t>
      </w:r>
    </w:p>
    <w:p>
      <w:pPr>
        <w:pStyle w:val="BodyText"/>
      </w:pPr>
      <w:r>
        <w:t xml:space="preserve">Talent retention is a critical challenge in the tech-driven economy of Spain Barcelona. Industrial Engineers contribute to organizational behavior by fostering collaborative cultures through lean management philosophies. By empowering employees to participate in process improvement initiatives, they enhance job satisfaction and innovation capacity. This human-centric approach ensures that technological advancements do not lead to social disruption but rather create new opportunities for professional development.</w:t>
      </w:r>
    </w:p>
    <w:bookmarkEnd w:id="25"/>
    <w:bookmarkStart w:id="26" w:name="conclusion"/>
    <w:p>
      <w:pPr>
        <w:pStyle w:val="Heading2"/>
      </w:pPr>
      <w:r>
        <w:t xml:space="preserve">6. Conclusion</w:t>
      </w:r>
    </w:p>
    <w:p>
      <w:pPr>
        <w:pStyle w:val="FirstParagraph"/>
      </w:pPr>
      <w:r>
        <w:t xml:space="preserve">In conclusion, the Industrial Engineer plays a pivotal role in shaping the future of Spain Barcelona’s economy. From optimizing complex logistical networks around its strategic port to driving digital transformation in manufacturing and championing sustainable practices, their contributions are multifaceted and essential. As Spain Barcelona continues to evolve as a hub for innovation and trade, the demand for skilled Industrial Engineers will only grow.</w:t>
      </w:r>
    </w:p>
    <w:p>
      <w:pPr>
        <w:pStyle w:val="BodyText"/>
      </w:pPr>
      <w:r>
        <w:t xml:space="preserve">The challenges facing this region—urban density, environmental pressure, and global competition—require integrated solutions that only an Industrial Engineer can provide. By combining technical expertise with strategic vision and human-centric design, they ensure that Spain Barcelona remains resilient and competitive. Future research should focus on the long-term impact of AI-driven industrial systems on labor markets in Spain Barcelona, further refining the role of these vital professionals in society.</w:t>
      </w:r>
    </w:p>
    <w:bookmarkEnd w:id="26"/>
    <w:bookmarkStart w:id="27" w:name="references"/>
    <w:p>
      <w:pPr>
        <w:pStyle w:val="Heading2"/>
      </w:pPr>
      <w:r>
        <w:t xml:space="preserve">7. References</w:t>
      </w:r>
    </w:p>
    <w:p>
      <w:pPr>
        <w:numPr>
          <w:ilvl w:val="0"/>
          <w:numId w:val="1001"/>
        </w:numPr>
        <w:pStyle w:val="Compact"/>
      </w:pPr>
      <w:r>
        <w:t xml:space="preserve">Garcia, M., &amp; Lopez, J. (2021). *Logistics Optimization in Mediterranean Ports: A Case Study of Spain Barcelona*. Journal of Industrial Engineering.</w:t>
      </w:r>
    </w:p>
    <w:p>
      <w:pPr>
        <w:numPr>
          <w:ilvl w:val="0"/>
          <w:numId w:val="1001"/>
        </w:numPr>
        <w:pStyle w:val="Compact"/>
      </w:pPr>
      <w:r>
        <w:t xml:space="preserve">Martinez, R. (2022). *Industry 4.0 Implementation Strategies for SMEs in Southern Europe*. European Review of Digital Transformation.</w:t>
      </w:r>
    </w:p>
    <w:p>
      <w:pPr>
        <w:numPr>
          <w:ilvl w:val="0"/>
          <w:numId w:val="1001"/>
        </w:numPr>
        <w:pStyle w:val="Compact"/>
      </w:pPr>
      <w:r>
        <w:t xml:space="preserve">Perez, S., &amp; Vila, A. (2019). *Sustainable Urban Planning and Industrial Engineering: The Smart City Model of Spain Barcelona*. Urban Studies Quarterly.</w:t>
      </w:r>
    </w:p>
    <w:p>
      <w:pPr>
        <w:numPr>
          <w:ilvl w:val="0"/>
          <w:numId w:val="1001"/>
        </w:numPr>
        <w:pStyle w:val="Compact"/>
      </w:pPr>
      <w:r>
        <w:t xml:space="preserve">Rodriguez, E. (2023). *The Role of Lean Management in Modern Spanish Manufacturing*. International Journal of Production Economics.</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Strategic Role of the Industrial Engineer in the Evolving Economic Landscape of Spain Barcelona</dc:title>
  <dc:creator/>
  <dc:language>en</dc:language>
  <cp:keywords/>
  <dcterms:created xsi:type="dcterms:W3CDTF">2026-07-29T19:02:19Z</dcterms:created>
  <dcterms:modified xsi:type="dcterms:W3CDTF">2026-07-29T19:02:19Z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