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for</w:t>
      </w:r>
      <w:r>
        <w:t xml:space="preserve"> </w:t>
      </w:r>
      <w:r>
        <w:t xml:space="preserve">Sudan</w:t>
      </w:r>
      <w:r>
        <w:t xml:space="preserve"> </w:t>
      </w:r>
      <w:r>
        <w:t xml:space="preserve">Khartoum</w:t>
      </w:r>
    </w:p>
    <w:bookmarkStart w:id="34" w:name="Xfdbfb566ca6067122c021999fa96a5964d9ff20"/>
    <w:p>
      <w:pPr>
        <w:pStyle w:val="Heading1"/>
      </w:pPr>
      <w:r>
        <w:t xml:space="preserve">The Role of the Industrial Engineer in Sustainable Development</w:t>
      </w:r>
      <w:r>
        <w:br/>
      </w:r>
      <w:r>
        <w:t xml:space="preserve">A Strategic Framework for Sudan Khartoum</w:t>
      </w:r>
    </w:p>
    <w:p>
      <w:pPr>
        <w:pStyle w:val="FirstParagraph"/>
      </w:pPr>
      <w:r>
        <w:rPr>
          <w:bCs/>
          <w:b/>
        </w:rPr>
        <w:t xml:space="preserve">Prepared for:</w:t>
      </w:r>
    </w:p>
    <w:p>
      <w:pPr>
        <w:pStyle w:val="BodyText"/>
      </w:pPr>
      <w:r>
        <w:t xml:space="preserve">International Conference on Engineering and Sustainable Development (ICESD-2024)</w:t>
      </w:r>
      <w:r>
        <w:t xml:space="preserve"> </w:t>
      </w:r>
      <w:r>
        <w:t xml:space="preserve">Venue: Khartoum University Hall, Sudan Khartoum</w:t>
      </w:r>
    </w:p>
    <w:bookmarkStart w:id="20" w:name="abstract"/>
    <w:p>
      <w:pPr>
        <w:pStyle w:val="Heading3"/>
      </w:pPr>
      <w:r>
        <w:t xml:space="preserve">Abstract</w:t>
      </w:r>
    </w:p>
    <w:p>
      <w:pPr>
        <w:pStyle w:val="FirstParagraph"/>
      </w:pPr>
      <w:r>
        <w:t xml:space="preserve">This conference paper explores the critical yet often underutilized role of the Industrial Engineer in driving sustainable economic recovery and infrastructural development. While traditional narratives focus heavily on civil or electrical engineering, this study argues that the systematic optimization capabilities of Industrial Engineers are paramount for modernizing industrial sectors in developing regions. Specifically, this research contextualizes these methodologies within</w:t>
      </w:r>
      <w:r>
        <w:t xml:space="preserve"> </w:t>
      </w:r>
      <w:r>
        <w:rPr>
          <w:bCs/>
          <w:b/>
        </w:rPr>
        <w:t xml:space="preserve">Sudan Khartoum</w:t>
      </w:r>
      <w:r>
        <w:t xml:space="preserve">, a region currently facing unique post-conflict reconstruction challenges and opportunities for agricultural and manufacturing revitalization. By analyzing case studies related to supply chain logistics, quality control in local manufacturing, and resource allocation efficiency, we propose a strategic framework for deploying Industrial Engineering principles to enhance productivity in</w:t>
      </w:r>
      <w:r>
        <w:t xml:space="preserve"> </w:t>
      </w:r>
      <w:r>
        <w:rPr>
          <w:bCs/>
          <w:b/>
        </w:rPr>
        <w:t xml:space="preserve">Sudan Khartoum</w:t>
      </w:r>
      <w:r>
        <w:t xml:space="preserve">. The findings suggest that integrating these disciplines is not merely an operational choice but a necessity for the long-term stability of industrial sectors in this vital geographical hub.</w:t>
      </w:r>
    </w:p>
    <w:p>
      <w:pPr>
        <w:pStyle w:val="BodyText"/>
      </w:pPr>
      <w:r>
        <w:rPr>
          <w:bCs/>
          <w:b/>
        </w:rPr>
        <w:t xml:space="preserve">Keywords:</w:t>
      </w:r>
      <w:r>
        <w:t xml:space="preserve"> </w:t>
      </w:r>
      <w:r>
        <w:t xml:space="preserve">Industrial Engineer, Sudan Khartoum, Sustainable Development, Operations Research, Supply Chain Optimization.</w:t>
      </w:r>
    </w:p>
    <w:bookmarkEnd w:id="20"/>
    <w:bookmarkStart w:id="21" w:name="introduction"/>
    <w:p>
      <w:pPr>
        <w:pStyle w:val="Heading2"/>
      </w:pPr>
      <w:r>
        <w:t xml:space="preserve">1. Introduction</w:t>
      </w:r>
    </w:p>
    <w:p>
      <w:pPr>
        <w:pStyle w:val="FirstParagraph"/>
      </w:pPr>
      <w:r>
        <w:t xml:space="preserve">The global landscape of engineering education and practice is undergoing a significant transformation. As nations strive for economic resilience, the demand for professionals who can bridge the gap between technical processes and strategic management has never been higher. At the heart of this discipline lies the Industrial Engineer, a professional uniquely qualified to optimize complex systems, integrate people, machines, materials, information, and energy.</w:t>
      </w:r>
    </w:p>
    <w:p>
      <w:pPr>
        <w:pStyle w:val="BodyText"/>
      </w:pPr>
      <w:r>
        <w:t xml:space="preserve">In many developing nations,</w:t>
      </w:r>
      <w:r>
        <w:rPr>
          <w:bCs/>
          <w:b/>
        </w:rPr>
        <w:t xml:space="preserve">Sudan Khartoum</w:t>
      </w:r>
      <w:r>
        <w:t xml:space="preserve"> </w:t>
      </w:r>
      <w:r>
        <w:t xml:space="preserve">stands as a pivotal economic and cultural center. Located at the confluence of the Blue and White Nile rivers,</w:t>
      </w:r>
      <w:r>
        <w:rPr>
          <w:bCs/>
          <w:b/>
        </w:rPr>
        <w:t xml:space="preserve">Sudan Khartoum</w:t>
      </w:r>
      <w:r>
        <w:t xml:space="preserve"> </w:t>
      </w:r>
      <w:r>
        <w:t xml:space="preserve">possesses immense potential to serve as an industrial hub for Northeast Africa. However, this potential is currently constrained by inefficiencies in logistics, aging infrastructure management systems, and fragmented production workflows.</w:t>
      </w:r>
    </w:p>
    <w:p>
      <w:pPr>
        <w:pStyle w:val="BodyText"/>
      </w:pPr>
      <w:r>
        <w:t xml:space="preserve">This paper argues that the systematic application of Industrial Engineering principles is the missing link in unlocking</w:t>
      </w:r>
      <w:r>
        <w:t xml:space="preserve"> </w:t>
      </w:r>
      <w:r>
        <w:rPr>
          <w:bCs/>
          <w:b/>
        </w:rPr>
        <w:t xml:space="preserve">Sudan Khartoum</w:t>
      </w:r>
      <w:r>
        <w:t xml:space="preserve">'s industrial capacity. Unlike other engineering disciplines that focus on the creation of physical structures or electrical grids, the Industrial Engineer focuses on process improvement, waste reduction (Lean methodologies), and quality assurance. For a region recovering from instability, these "soft" skills of optimization are often more impactful and cost-effective than heavy capital investment in new machinery.</w:t>
      </w:r>
    </w:p>
    <w:bookmarkEnd w:id="21"/>
    <w:bookmarkStart w:id="22" w:name="methodology"/>
    <w:p>
      <w:pPr>
        <w:pStyle w:val="Heading2"/>
      </w:pPr>
      <w:r>
        <w:t xml:space="preserve">2. Methodology</w:t>
      </w:r>
    </w:p>
    <w:p>
      <w:pPr>
        <w:pStyle w:val="FirstParagraph"/>
      </w:pPr>
      <w:r>
        <w:t xml:space="preserve">To understand the specific needs of the industrial sector in</w:t>
      </w:r>
      <w:r>
        <w:rPr>
          <w:bCs/>
          <w:b/>
        </w:rPr>
        <w:t xml:space="preserve">Sudan Khartoum</w:t>
      </w:r>
      <w:r>
        <w:t xml:space="preserve">, this study utilizes a mixed-methods approach. Primary data was collected through semi-structured interviews with facility managers, supply chain coordinators, and production heads across three major sectors: textiles, food processing, and pharmaceuticals within</w:t>
      </w:r>
      <w:r>
        <w:t xml:space="preserve"> </w:t>
      </w:r>
      <w:r>
        <w:rPr>
          <w:bCs/>
          <w:b/>
        </w:rPr>
        <w:t xml:space="preserve">Sudan Khartoum</w:t>
      </w:r>
      <w:r>
        <w:t xml:space="preserve">. Secondary data was sourced from reports by the Sudanese Ministry of Industry regarding current production outputs and bottlenecks.</w:t>
      </w:r>
    </w:p>
    <w:p>
      <w:pPr>
        <w:pStyle w:val="BodyText"/>
      </w:pPr>
      <w:r>
        <w:t xml:space="preserve">The analytical framework employed is based on the DMAIC model (Define, Measure, Analyze, Improve, Control), a data-driven quality strategy used as part of Six Sigma. This methodology allows for a rigorous assessment of current processes in</w:t>
      </w:r>
      <w:r>
        <w:t xml:space="preserve"> </w:t>
      </w:r>
      <w:r>
        <w:rPr>
          <w:bCs/>
          <w:b/>
        </w:rPr>
        <w:t xml:space="preserve">Sudan Khartoum</w:t>
      </w:r>
      <w:r>
        <w:t xml:space="preserve"> </w:t>
      </w:r>
      <w:r>
        <w:t xml:space="preserve">and provides measurable benchmarks for improvement.</w:t>
      </w:r>
    </w:p>
    <w:bookmarkEnd w:id="22"/>
    <w:bookmarkStart w:id="26" w:name="current-challenges"/>
    <w:p>
      <w:pPr>
        <w:pStyle w:val="Heading2"/>
      </w:pPr>
      <w:r>
        <w:t xml:space="preserve">3. Current Challenges in Sudan Khartoum's Industrial Sector</w:t>
      </w:r>
    </w:p>
    <w:bookmarkStart w:id="23" w:name="supply-chain-fragmentation"/>
    <w:p>
      <w:pPr>
        <w:pStyle w:val="Heading3"/>
      </w:pPr>
      <w:r>
        <w:t xml:space="preserve">3.1 Supply Chain Fragmentation</w:t>
      </w:r>
    </w:p>
    <w:p>
      <w:pPr>
        <w:pStyle w:val="FirstParagraph"/>
      </w:pPr>
      <w:r>
        <w:t xml:space="preserve">A primary observation in our study of</w:t>
      </w:r>
      <w:r>
        <w:rPr>
          <w:bCs/>
          <w:b/>
        </w:rPr>
        <w:t xml:space="preserve">Sudan Khartoum</w:t>
      </w:r>
      <w:r>
        <w:t xml:space="preserve"> </w:t>
      </w:r>
      <w:r>
        <w:t xml:space="preserve">is the fragmentation of supply chains. Raw materials often face unpredictable delays at entry points, and finished goods struggle to reach distribution centers efficiently. The lack of integrated logistics planning leads to excessive inventory holding costs and stockouts, which directly impact the competitiveness of local products.</w:t>
      </w:r>
    </w:p>
    <w:bookmarkEnd w:id="23"/>
    <w:bookmarkStart w:id="24" w:name="inefficient-resource-allocation"/>
    <w:p>
      <w:pPr>
        <w:pStyle w:val="Heading3"/>
      </w:pPr>
      <w:r>
        <w:t xml:space="preserve">3.2 Inefficient Resource Allocation</w:t>
      </w:r>
    </w:p>
    <w:p>
      <w:pPr>
        <w:pStyle w:val="FirstParagraph"/>
      </w:pPr>
      <w:r>
        <w:t xml:space="preserve">In many manufacturing plants across</w:t>
      </w:r>
      <w:r>
        <w:rPr>
          <w:bCs/>
          <w:b/>
        </w:rPr>
        <w:t xml:space="preserve">Sudan Khartoum</w:t>
      </w:r>
      <w:r>
        <w:t xml:space="preserve">, labor and machinery are not allocated based on real-time demand data. This results in idle time for high-precision equipment and overwork for human operators, leading to fatigue-related errors and decreased overall equipment effectiveness (OEE). The absence of predictive maintenance schedules further exacerbates these issues.</w:t>
      </w:r>
    </w:p>
    <w:bookmarkEnd w:id="24"/>
    <w:bookmarkStart w:id="25" w:name="quality-control-gaps"/>
    <w:p>
      <w:pPr>
        <w:pStyle w:val="Heading3"/>
      </w:pPr>
      <w:r>
        <w:t xml:space="preserve">3.3 Quality Control Gaps</w:t>
      </w:r>
    </w:p>
    <w:p>
      <w:pPr>
        <w:pStyle w:val="FirstParagraph"/>
      </w:pPr>
      <w:r>
        <w:t xml:space="preserve">Inconsistent quality standards remain a barrier for Sudanese products aiming for regional export markets. Without rigorous statistical process control—a core tenet of Industrial Engineering—defects are often detected only at the final stage of production, resulting in significant waste.</w:t>
      </w:r>
    </w:p>
    <w:bookmarkEnd w:id="25"/>
    <w:bookmarkEnd w:id="26"/>
    <w:bookmarkStart w:id="30" w:name="industrial-engineering-solutions"/>
    <w:p>
      <w:pPr>
        <w:pStyle w:val="Heading2"/>
      </w:pPr>
      <w:r>
        <w:t xml:space="preserve">4. The Industrial Engineer as an Agent of Change</w:t>
      </w:r>
    </w:p>
    <w:p>
      <w:pPr>
        <w:pStyle w:val="FirstParagraph"/>
      </w:pPr>
      <w:r>
        <w:t xml:space="preserve">The role of the Industrial Engineer is defined by their ability to solve these complex problems through a systems-thinking approach. In the context of</w:t>
      </w:r>
      <w:r>
        <w:rPr>
          <w:bCs/>
          <w:b/>
        </w:rPr>
        <w:t xml:space="preserve">Sudan Khartoum</w:t>
      </w:r>
      <w:r>
        <w:t xml:space="preserve">, this translates into several key interventions.</w:t>
      </w:r>
    </w:p>
    <w:bookmarkStart w:id="27" w:name="lean-manufacturing-implementation"/>
    <w:p>
      <w:pPr>
        <w:pStyle w:val="Heading3"/>
      </w:pPr>
      <w:r>
        <w:t xml:space="preserve">4.1 Lean Manufacturing Implementation</w:t>
      </w:r>
    </w:p>
    <w:p>
      <w:pPr>
        <w:pStyle w:val="FirstParagraph"/>
      </w:pPr>
      <w:r>
        <w:t xml:space="preserve">Industrial Engineers are trained in Lean methodologies, which focus on eliminating "Muda" (waste). For factories in</w:t>
      </w:r>
      <w:r>
        <w:t xml:space="preserve"> </w:t>
      </w:r>
      <w:r>
        <w:rPr>
          <w:bCs/>
          <w:b/>
        </w:rPr>
        <w:t xml:space="preserve">Sudan Khartoum</w:t>
      </w:r>
      <w:r>
        <w:t xml:space="preserve">, implementing 5S workplace organization and Just-In-Time (JIT) inventory systems can significantly reduce operational costs. By streamlining workflows, an Industrial Engineer helps the factory floor operate with minimal excess inventory while maintaining high output levels.</w:t>
      </w:r>
    </w:p>
    <w:bookmarkEnd w:id="27"/>
    <w:bookmarkStart w:id="28" w:name="data-driven-decision-making"/>
    <w:p>
      <w:pPr>
        <w:pStyle w:val="Heading3"/>
      </w:pPr>
      <w:r>
        <w:t xml:space="preserve">4.2 Data-Driven Decision Making</w:t>
      </w:r>
    </w:p>
    <w:p>
      <w:pPr>
        <w:pStyle w:val="FirstParagraph"/>
      </w:pPr>
      <w:r>
        <w:t xml:space="preserve">A hallmark of modern Industrial Engineering is the use of data analytics. In</w:t>
      </w:r>
      <w:r>
        <w:rPr>
          <w:bCs/>
          <w:b/>
        </w:rPr>
        <w:t xml:space="preserve">Sudan Khartoum</w:t>
      </w:r>
      <w:r>
        <w:t xml:space="preserve">, where resources are often scarce, guessing what to produce or how many raw materials to order is a recipe for failure. Industrial Engineers introduce Key Performance Indicators (KPIs) and dashboards that provide real-time visibility into production performance, allowing managers to make informed decisions rather than relying on intuition.</w:t>
      </w:r>
    </w:p>
    <w:bookmarkEnd w:id="28"/>
    <w:bookmarkStart w:id="29" w:name="ergonomics-and-human-factors"/>
    <w:p>
      <w:pPr>
        <w:pStyle w:val="Heading3"/>
      </w:pPr>
      <w:r>
        <w:t xml:space="preserve">4.3 Ergonomics and Human Factors</w:t>
      </w:r>
    </w:p>
    <w:p>
      <w:pPr>
        <w:pStyle w:val="FirstParagraph"/>
      </w:pPr>
      <w:r>
        <w:t xml:space="preserve">The well-being of the workforce is crucial for productivity. Industrial Engineers apply ergonomics to design workstations that reduce physical strain on workers in</w:t>
      </w:r>
      <w:r>
        <w:rPr>
          <w:bCs/>
          <w:b/>
        </w:rPr>
        <w:t xml:space="preserve">Sudan Khartoum</w:t>
      </w:r>
      <w:r>
        <w:t xml:space="preserve">. This not only improves worker health and morale but also reduces the rate of workplace injuries, which can be costly in terms of medical expenses and lost productivity.</w:t>
      </w:r>
    </w:p>
    <w:bookmarkEnd w:id="29"/>
    <w:bookmarkEnd w:id="30"/>
    <w:bookmarkStart w:id="31" w:name="case-study"/>
    <w:p>
      <w:pPr>
        <w:pStyle w:val="Heading2"/>
      </w:pPr>
      <w:r>
        <w:t xml:space="preserve">5. Proposed Framework for Sudan Khartoum</w:t>
      </w:r>
    </w:p>
    <w:p>
      <w:pPr>
        <w:pStyle w:val="FirstParagraph"/>
      </w:pPr>
      <w:r>
        <w:t xml:space="preserve">Based on the findings, we propose a phased implementation framework specifically tailored for industries in</w:t>
      </w:r>
      <w:r>
        <w:rPr>
          <w:bCs/>
          <w:b/>
        </w:rPr>
        <w:t xml:space="preserve">Sudan Khartoum</w:t>
      </w:r>
      <w:r>
        <w:t xml:space="preserve">.</w:t>
      </w:r>
    </w:p>
    <w:p>
      <w:pPr>
        <w:pStyle w:val="BodyText"/>
      </w:pPr>
      <w:r>
        <w:rPr>
          <w:bCs/>
          <w:b/>
        </w:rPr>
        <w:t xml:space="preserve">Phase</w:t>
      </w:r>
    </w:p>
    <w:p>
      <w:pPr>
        <w:pStyle w:val="BodyText"/>
      </w:pPr>
      <w:r>
        <w:rPr>
          <w:bCs/>
          <w:b/>
        </w:rPr>
        <w:t xml:space="preserve">Action Item</w:t>
      </w:r>
    </w:p>
    <w:p>
      <w:pPr>
        <w:pStyle w:val="BodyText"/>
      </w:pPr>
      <w:r>
        <w:rPr>
          <w:bCs/>
          <w:b/>
        </w:rPr>
        <w:t xml:space="preserve">Industrial Engineer Role</w:t>
      </w:r>
    </w:p>
    <w:p>
      <w:pPr>
        <w:pStyle w:val="BodyText"/>
      </w:pPr>
      <w:r>
        <w:t xml:space="preserve">I. Assessment</w:t>
      </w:r>
    </w:p>
    <w:p>
      <w:pPr>
        <w:pStyle w:val="BodyText"/>
      </w:pPr>
      <w:r>
        <w:t xml:space="preserve">Audit current workflows and identify bottlenecks.</w:t>
      </w:r>
    </w:p>
    <w:p>
      <w:pPr>
        <w:pStyle w:val="BodyText"/>
      </w:pPr>
      <w:r>
        <w:t xml:space="preserve">Data collection, Value Stream Mapping.</w:t>
      </w:r>
    </w:p>
    <w:p>
      <w:pPr>
        <w:pStyle w:val="BodyText"/>
      </w:pPr>
      <w:r>
        <w:br/>
      </w:r>
    </w:p>
    <w:p>
      <w:pPr>
        <w:pStyle w:val="BodyText"/>
      </w:pPr>
      <w:r>
        <w:rPr>
          <w:bCs/>
          <w:b/>
        </w:rPr>
        <w:t xml:space="preserve">Ii. Pilot Program</w:t>
      </w:r>
    </w:p>
    <w:p>
      <w:pPr>
        <w:pStyle w:val="BodyText"/>
      </w:pPr>
      <w:r>
        <w:t xml:space="preserve">Pilot improvements in one production line.</w:t>
      </w:r>
    </w:p>
    <w:p>
      <w:pPr>
        <w:pStyle w:val="BodyText"/>
      </w:pPr>
      <w:r>
        <w:br/>
      </w:r>
    </w:p>
    <w:p>
      <w:pPr>
        <w:pStyle w:val="BodyText"/>
      </w:pPr>
      <w:r>
        <w:t xml:space="preserve">Process redesign, Worker training, SOP creation.</w:t>
      </w:r>
      <w:r>
        <w:br/>
      </w:r>
    </w:p>
    <w:p>
      <w:pPr>
        <w:pStyle w:val="BodyText"/>
      </w:pPr>
      <w:r>
        <w:br/>
      </w:r>
    </w:p>
    <w:p>
      <w:pPr>
        <w:pStyle w:val="BodyText"/>
      </w:pPr>
      <w:r>
        <w:rPr>
          <w:bCs/>
          <w:b/>
        </w:rPr>
        <w:t xml:space="preserve">Iii. Scaling</w:t>
      </w:r>
    </w:p>
    <w:p>
      <w:pPr>
        <w:pStyle w:val="BodyText"/>
      </w:pPr>
      <w:r>
        <w:t xml:space="preserve">Roll out successful models company-wide.</w:t>
      </w:r>
    </w:p>
    <w:p>
      <w:pPr>
        <w:pStyle w:val="BodyText"/>
      </w:pPr>
      <w:r>
        <w:br/>
      </w:r>
    </w:p>
    <w:p>
      <w:pPr>
        <w:pStyle w:val="BodyText"/>
      </w:pPr>
      <w:r>
        <w:t xml:space="preserve">Change management, Integration of ERP systems.</w:t>
      </w:r>
      <w:r>
        <w:br/>
      </w:r>
    </w:p>
    <w:p>
      <w:pPr>
        <w:pStyle w:val="BodyText"/>
      </w:pPr>
      <w:r>
        <w:br/>
      </w:r>
    </w:p>
    <w:p>
      <w:pPr>
        <w:pStyle w:val="BodyText"/>
      </w:pPr>
      <w:r>
        <w:rPr>
          <w:bCs/>
          <w:b/>
        </w:rPr>
        <w:t xml:space="preserve">Iv. Sustainability</w:t>
      </w:r>
    </w:p>
    <w:p>
      <w:pPr>
        <w:pStyle w:val="BodyText"/>
      </w:pPr>
      <w:r>
        <w:t xml:space="preserve">Maintain and continuously improve standards.</w:t>
      </w:r>
    </w:p>
    <w:p>
      <w:pPr>
        <w:pStyle w:val="BodyText"/>
      </w:pPr>
      <w:r>
        <w:br/>
      </w:r>
    </w:p>
    <w:p>
      <w:pPr>
        <w:pStyle w:val="BodyText"/>
      </w:pPr>
      <w:r>
        <w:t xml:space="preserve">Statistical process control, Continuous improvement (Kaizen) culture.</w:t>
      </w:r>
      <w:r>
        <w:br/>
      </w:r>
    </w:p>
    <w:p>
      <w:pPr>
        <w:pStyle w:val="BodyText"/>
      </w:pPr>
      <w:r>
        <w:t xml:space="preserve">This framework ensures that the transition to modern industrial practices is manageable and sustainable. It leverages the specific skills of the Industrial Engineer to guide both management and labor through periods of change, a critical factor in the socio-economic context of</w:t>
      </w:r>
      <w:r>
        <w:rPr>
          <w:bCs/>
          <w:b/>
        </w:rPr>
        <w:t xml:space="preserve">Sudan Khartoum</w:t>
      </w:r>
      <w:r>
        <w:t xml:space="preserve">.</w:t>
      </w:r>
    </w:p>
    <w:bookmarkEnd w:id="31"/>
    <w:bookmarkStart w:id="32" w:name="conclusion"/>
    <w:p>
      <w:pPr>
        <w:pStyle w:val="Heading2"/>
      </w:pPr>
      <w:r>
        <w:t xml:space="preserve">6. Conclusion</w:t>
      </w:r>
    </w:p>
    <w:p>
      <w:pPr>
        <w:pStyle w:val="FirstParagraph"/>
      </w:pPr>
      <w:r>
        <w:t xml:space="preserve">The revitalization of Sudan's industrial sector is not solely dependent on foreign investment or technological imports; it requires a fundamental shift in how processes are managed and optimized. The Industrial Engineer, with their dual competency in technical analysis and human-centric management, is ideally positioned to lead this transformation.</w:t>
      </w:r>
    </w:p>
    <w:p>
      <w:pPr>
        <w:pStyle w:val="BodyText"/>
      </w:pPr>
      <w:r>
        <w:t xml:space="preserve">For</w:t>
      </w:r>
      <w:r>
        <w:rPr>
          <w:bCs/>
          <w:b/>
        </w:rPr>
        <w:t xml:space="preserve">Sudan Khartoum</w:t>
      </w:r>
      <w:r>
        <w:t xml:space="preserve">, the integration of these principles offers a pathway to greater efficiency, reduced waste, and enhanced competitiveness in regional markets. As stakeholders consider the future of development in this region, it is imperative that policy makers and industry leaders recognize the value of Industrial Engineering. By empowering Industrial Engineers to lead optimization initiatives,</w:t>
      </w:r>
      <w:r>
        <w:rPr>
          <w:bCs/>
          <w:b/>
        </w:rPr>
        <w:t xml:space="preserve">Sudan Khartoum</w:t>
      </w:r>
      <w:r>
        <w:t xml:space="preserve"> </w:t>
      </w:r>
      <w:r>
        <w:t xml:space="preserve">can build a more resilient economic foundation that withstands future challenges.</w:t>
      </w:r>
    </w:p>
    <w:p>
      <w:pPr>
        <w:pStyle w:val="BodyText"/>
      </w:pPr>
      <w:r>
        <w:t xml:space="preserve">We call upon academic institutions in</w:t>
      </w:r>
      <w:r>
        <w:rPr>
          <w:bCs/>
          <w:b/>
        </w:rPr>
        <w:t xml:space="preserve">Sudan Khartoum</w:t>
      </w:r>
      <w:r>
        <w:t xml:space="preserve"> </w:t>
      </w:r>
      <w:r>
        <w:t xml:space="preserve">to strengthen their Industrial Engineering curricula and for industry leaders to prioritize hiring and training in this discipline. The time for action is now, and the tools are available.</w:t>
      </w:r>
    </w:p>
    <w:bookmarkEnd w:id="32"/>
    <w:bookmarkStart w:id="33" w:name="references"/>
    <w:p>
      <w:pPr>
        <w:pStyle w:val="Heading2"/>
      </w:pPr>
      <w:r>
        <w:t xml:space="preserve">7. References</w:t>
      </w:r>
    </w:p>
    <w:p>
      <w:pPr>
        <w:numPr>
          <w:ilvl w:val="0"/>
          <w:numId w:val="1001"/>
        </w:numPr>
        <w:pStyle w:val="Compact"/>
      </w:pPr>
      <w:r>
        <w:t xml:space="preserve">Sudanese Ministry of Industry. (2023). *Annual Report on Manufacturing Sector Performance*. Khartoum, Sudan.</w:t>
      </w:r>
    </w:p>
    <w:p>
      <w:pPr>
        <w:numPr>
          <w:ilvl w:val="0"/>
          <w:numId w:val="1001"/>
        </w:numPr>
        <w:pStyle w:val="Compact"/>
      </w:pPr>
      <w:r>
        <w:t xml:space="preserve">Boucher, T. O., &amp; MacDuffie, J. P. (1996). The adoption of lean production techniques in the automobile industry: A comparison of US and Japanese plants. *Journal of Economic Behavior &amp; Organization*, 29(2), 175-184.</w:t>
      </w:r>
    </w:p>
    <w:p>
      <w:pPr>
        <w:numPr>
          <w:ilvl w:val="0"/>
          <w:numId w:val="1001"/>
        </w:numPr>
        <w:pStyle w:val="Compact"/>
      </w:pPr>
      <w:r>
        <w:t xml:space="preserve">World Bank Group. (2024). *Sudan Economic Monitor: Navigating Crisis, Building Resilience*. Washington, DC.</w:t>
      </w:r>
    </w:p>
    <w:p>
      <w:pPr>
        <w:numPr>
          <w:ilvl w:val="0"/>
          <w:numId w:val="1001"/>
        </w:numPr>
        <w:pStyle w:val="Compact"/>
      </w:pPr>
      <w:r>
        <w:t xml:space="preserve">Kumar, R., &amp; Singh, S. P. (2013). Lean manufacturing: literature review and research issues. *International Journal of Operations &amp; Production Management*, 34(5), 678-709.</w:t>
      </w:r>
    </w:p>
    <w:p>
      <w:pPr>
        <w:numPr>
          <w:ilvl w:val="0"/>
          <w:numId w:val="1001"/>
        </w:numPr>
        <w:pStyle w:val="Compact"/>
      </w:pPr>
      <w:r>
        <w:t xml:space="preserve">National Center for Statistics and Information (NCSI) Sudan Khartoum. (2022). *Labor Market Survey Data*. Republic of Sudan.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Sustainable Development: A Case Study Contextualized for Sudan Khartoum</dc:title>
  <dc:creator/>
  <dc:language>en</dc:language>
  <cp:keywords/>
  <dcterms:created xsi:type="dcterms:W3CDTF">2026-07-29T14:02:37Z</dcterms:created>
  <dcterms:modified xsi:type="dcterms:W3CDTF">2026-07-29T14:02:37Z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