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Ethical</w:t>
      </w:r>
      <w:r>
        <w:t xml:space="preserve"> </w:t>
      </w:r>
      <w:r>
        <w:t xml:space="preserve">Imperatives</w:t>
      </w:r>
      <w:r>
        <w:t xml:space="preserve"> </w:t>
      </w:r>
      <w:r>
        <w:t xml:space="preserve">of</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6c217d0beea2e62914b7f4cccab52d80762269a"/>
    <w:p>
      <w:pPr>
        <w:pStyle w:val="Heading1"/>
      </w:pPr>
      <w:r>
        <w:t xml:space="preserve">The Evolution and Ethical Imperatives of the Modern Journalist in Argentina Buenos Aires</w:t>
      </w:r>
    </w:p>
    <w:p>
      <w:pPr>
        <w:pStyle w:val="FirstParagraph"/>
      </w:pPr>
      <w:r>
        <w:rPr>
          <w:bCs/>
          <w:b/>
        </w:rPr>
        <w:t xml:space="preserve">Conference Paper Submission</w:t>
      </w:r>
      <w:r>
        <w:br/>
      </w:r>
      <w:r>
        <w:t xml:space="preserve">International Symposium on Global Media and Democracy</w:t>
      </w:r>
      <w:r>
        <w:br/>
      </w:r>
      <w:r>
        <w:t xml:space="preserve">Date: October 2023</w:t>
      </w:r>
    </w:p>
    <w:bookmarkStart w:id="20" w:name="abstract"/>
    <w:p>
      <w:pPr>
        <w:pStyle w:val="Heading3"/>
      </w:pPr>
      <w:r>
        <w:t xml:space="preserve">Abstract</w:t>
      </w:r>
    </w:p>
    <w:p>
      <w:pPr>
        <w:pStyle w:val="FirstParagraph"/>
      </w:pPr>
      <w:r>
        <w:t xml:space="preserve">This paper examines the critical role of the modern</w:t>
      </w:r>
      <w:r>
        <w:t xml:space="preserve"> </w:t>
      </w:r>
      <w:r>
        <w:rPr>
          <w:bCs/>
          <w:b/>
        </w:rPr>
        <w:t xml:space="preserve">Journalist</w:t>
      </w:r>
      <w:r>
        <w:t xml:space="preserve">Argentina Buenos Aires. As a global hub for media innovation and political discourse, Buenos Aires presents a unique case study for understanding how traditional journalistic standards intersect with digital transformation. This conference paper argues that while technological advancements have democratized information access, they have simultaneously eroded public trust. We analyze the specific challenges faced by</w:t>
      </w:r>
      <w:r>
        <w:t xml:space="preserve"> </w:t>
      </w:r>
      <w:r>
        <w:rPr>
          <w:bCs/>
          <w:b/>
        </w:rPr>
        <w:t xml:space="preserve">Journalist</w:t>
      </w:r>
      <w:r>
        <w:t xml:space="preserve"> </w:t>
      </w:r>
      <w:r>
        <w:t xml:space="preserve">professionals in the capital city of</w:t>
      </w:r>
      <w:r>
        <w:t xml:space="preserve"> </w:t>
      </w:r>
      <w:r>
        <w:rPr>
          <w:bCs/>
          <w:b/>
        </w:rPr>
        <w:t xml:space="preserve">Argentina Buenos Aires</w:t>
      </w:r>
      <w:r>
        <w:t xml:space="preserve">, including economic instability, political polarization, and the rise of disinformation. The findings suggest that a renewed commitment to ethical rigor and community-centered reporting is essential for maintaining journalistic integrity in one of Latin America’s most vibrant media ecosystems.</w:t>
      </w:r>
    </w:p>
    <w:bookmarkEnd w:id="20"/>
    <w:p>
      <w:pPr>
        <w:pStyle w:val="BodyText"/>
      </w:pPr>
      <w:r>
        <w:rPr>
          <w:bCs/>
          <w:b/>
        </w:rPr>
        <w:t xml:space="preserve">Keywords:</w:t>
      </w:r>
      <w:r>
        <w:t xml:space="preserve"> </w:t>
      </w:r>
      <w:r>
        <w:t xml:space="preserve">Journalist, Argentina Buenos Aires, Media Ethics, Digital Journalism, Press Freedom, Latin American Media.</w:t>
      </w:r>
    </w:p>
    <w:bookmarkStart w:id="21" w:name="i.-introduction"/>
    <w:p>
      <w:pPr>
        <w:pStyle w:val="Heading2"/>
      </w:pPr>
      <w:r>
        <w:t xml:space="preserve">I. Introduction</w:t>
      </w:r>
    </w:p>
    <w:p>
      <w:pPr>
        <w:pStyle w:val="FirstParagraph"/>
      </w:pPr>
      <w:r>
        <w:t xml:space="preserve">In the contemporary era of media consumption, the figure of the</w:t>
      </w:r>
      <w:r>
        <w:t xml:space="preserve"> </w:t>
      </w:r>
      <w:r>
        <w:rPr>
          <w:bCs/>
          <w:b/>
        </w:rPr>
        <w:t xml:space="preserve">Journalist</w:t>
      </w:r>
      <w:r>
        <w:t xml:space="preserve"> </w:t>
      </w:r>
      <w:r>
        <w:t xml:space="preserve">stands at a crossroads. No longer merely a conduit for information, the modern reporter must navigate complex algorithms, economic precarity, and intense political scrutiny. Nowhere is this tension more palpable than in</w:t>
      </w:r>
      <w:r>
        <w:t xml:space="preserve"> </w:t>
      </w:r>
      <w:r>
        <w:rPr>
          <w:bCs/>
          <w:b/>
        </w:rPr>
        <w:t xml:space="preserve">Argentina Buenos Aires</w:t>
      </w:r>
      <w:r>
        <w:t xml:space="preserve">, a city renowned for its literary heritage and vigorous press culture. As we gather for this conference to discuss the future of global journalism, it is imperative to focus on specific regional contexts where the definition of truth is constantly being renegotiated.</w:t>
      </w:r>
    </w:p>
    <w:p>
      <w:pPr>
        <w:pStyle w:val="BodyText"/>
      </w:pPr>
      <w:r>
        <w:rPr>
          <w:bCs/>
          <w:b/>
        </w:rPr>
        <w:t xml:space="preserve">Argentina Buenos Aires</w:t>
      </w:r>
      <w:r>
        <w:t xml:space="preserve"> </w:t>
      </w:r>
      <w:r>
        <w:t xml:space="preserve">serves as a microcosm for broader trends in the Global South. The city’s media landscape is dense, competitive, and deeply intertwined with national politics. From the historic newsrooms of downtown to the decentralized digital startups emerging in neighborhoods like Palermo and Villa Crespo, the</w:t>
      </w:r>
      <w:r>
        <w:t xml:space="preserve"> </w:t>
      </w:r>
      <w:r>
        <w:rPr>
          <w:bCs/>
          <w:b/>
        </w:rPr>
        <w:t xml:space="preserve">Journalist</w:t>
      </w:r>
      <w:r>
        <w:t xml:space="preserve"> </w:t>
      </w:r>
      <w:r>
        <w:t xml:space="preserve">plays a pivotal role in shaping public opinion. However, recent economic volatility in Argentina has placed immense pressure on news organizations. This paper explores how</w:t>
      </w:r>
      <w:r>
        <w:t xml:space="preserve"> </w:t>
      </w:r>
      <w:r>
        <w:rPr>
          <w:bCs/>
          <w:b/>
        </w:rPr>
        <w:t xml:space="preserve">Journalist</w:t>
      </w:r>
      <w:r>
        <w:t xml:space="preserve"> </w:t>
      </w:r>
      <w:r>
        <w:t xml:space="preserve">professionals are adapting their practices to survive and thrive within the unique constraints of</w:t>
      </w:r>
      <w:r>
        <w:t xml:space="preserve"> </w:t>
      </w:r>
      <w:r>
        <w:rPr>
          <w:bCs/>
          <w:b/>
        </w:rPr>
        <w:t xml:space="preserve">Argentina Buenos Aires</w:t>
      </w:r>
      <w:r>
        <w:t xml:space="preserve">.</w:t>
      </w:r>
    </w:p>
    <w:bookmarkEnd w:id="21"/>
    <w:bookmarkStart w:id="22" w:name="X5b3193e27b04222d741f074976a006dc1846f4e"/>
    <w:p>
      <w:pPr>
        <w:pStyle w:val="Heading2"/>
      </w:pPr>
      <w:r>
        <w:t xml:space="preserve">The Changing Role of the Modern Journalist in Argentina Buenos Aires</w:t>
      </w:r>
    </w:p>
    <w:p>
      <w:pPr>
        <w:pStyle w:val="FirstParagraph"/>
      </w:pPr>
      <w:r>
        <w:t xml:space="preserve">To understand the current state of media in</w:t>
      </w:r>
      <w:r>
        <w:t xml:space="preserve"> </w:t>
      </w:r>
      <w:r>
        <w:rPr>
          <w:bCs/>
          <w:b/>
        </w:rPr>
        <w:t xml:space="preserve">Argentina Buenos Aires</w:t>
      </w:r>
      <w:r>
        <w:t xml:space="preserve">, one must first recognize how the role of the</w:t>
      </w:r>
      <w:r>
        <w:t xml:space="preserve"> </w:t>
      </w:r>
      <w:r>
        <w:rPr>
          <w:bCs/>
          <w:b/>
        </w:rPr>
        <w:t xml:space="preserve">Journalist</w:t>
      </w:r>
      <w:r>
        <w:t xml:space="preserve"> </w:t>
      </w:r>
      <w:r>
        <w:t xml:space="preserve">has evolved. Historically, Argentine journalism was characterized by a strong tradition of investigative reporting and political commentary. Newspapers such as *La Nación* and *Clarín* held significant sway over public discourse. However, the digital revolution has fragmented this monopoly on information.</w:t>
      </w:r>
    </w:p>
    <w:p>
      <w:pPr>
        <w:pStyle w:val="BodyText"/>
      </w:pPr>
      <w:r>
        <w:t xml:space="preserve">In</w:t>
      </w:r>
      <w:r>
        <w:t xml:space="preserve"> </w:t>
      </w:r>
      <w:r>
        <w:rPr>
          <w:bCs/>
          <w:b/>
        </w:rPr>
        <w:t xml:space="preserve">Argentina Buenos Aires</w:t>
      </w:r>
      <w:r>
        <w:t xml:space="preserve">, the modern</w:t>
      </w:r>
      <w:r>
        <w:t xml:space="preserve"> </w:t>
      </w:r>
      <w:r>
        <w:rPr>
          <w:bCs/>
          <w:b/>
        </w:rPr>
        <w:t xml:space="preserve">Journalist</w:t>
      </w:r>
      <w:r>
        <w:t xml:space="preserve"> </w:t>
      </w:r>
      <w:r>
        <w:t xml:space="preserve">is increasingly required to be a multi-platform producer. The traditional beat reporter is now expected to manage social media channels, produce video content, and engage in real-time data analysis. This shift has led to a "jack-of-all-trades" model that often stretches resources thin. For many</w:t>
      </w:r>
      <w:r>
        <w:t xml:space="preserve"> </w:t>
      </w:r>
      <w:r>
        <w:rPr>
          <w:bCs/>
          <w:b/>
        </w:rPr>
        <w:t xml:space="preserve">Journalist</w:t>
      </w:r>
      <w:r>
        <w:t xml:space="preserve"> </w:t>
      </w:r>
      <w:r>
        <w:t xml:space="preserve">practitioners in the capital, the pressure to generate clicks can conflict with the deeper narrative storytelling that defines high-quality journalism.</w:t>
      </w:r>
    </w:p>
    <w:p>
      <w:pPr>
        <w:pStyle w:val="BodyText"/>
      </w:pPr>
      <w:r>
        <w:t xml:space="preserve">Furthermore, economic challenges specific to Argentina have exacerbated these issues. Inflation and currency devaluation have reduced advertising revenue for traditional outlets. Consequently, many</w:t>
      </w:r>
      <w:r>
        <w:t xml:space="preserve"> </w:t>
      </w:r>
      <w:r>
        <w:rPr>
          <w:bCs/>
          <w:b/>
        </w:rPr>
        <w:t xml:space="preserve">Journalist</w:t>
      </w:r>
      <w:r>
        <w:t xml:space="preserve"> </w:t>
      </w:r>
      <w:r>
        <w:t xml:space="preserve">workers in</w:t>
      </w:r>
      <w:r>
        <w:t xml:space="preserve"> </w:t>
      </w:r>
      <w:r>
        <w:rPr>
          <w:bCs/>
          <w:b/>
        </w:rPr>
        <w:t xml:space="preserve">Argentina Buenos Aires</w:t>
      </w:r>
      <w:r>
        <w:t xml:space="preserve"> </w:t>
      </w:r>
      <w:r>
        <w:t xml:space="preserve">face freelance precarity, lacking the stable employment structures that existed decades ago. This instability affects not only job security but also editorial independence, as journalists may feel pressured to align their reporting with the interests of new digital patrons or political factions.</w:t>
      </w:r>
    </w:p>
    <w:bookmarkEnd w:id="22"/>
    <w:bookmarkStart w:id="23" w:name="X58b832b28523447c4b314f30f29129479d51396"/>
    <w:p>
      <w:pPr>
        <w:pStyle w:val="Heading2"/>
      </w:pPr>
      <w:r>
        <w:t xml:space="preserve">Ethical Challenges and Press Freedom in a Polarized Environment</w:t>
      </w:r>
    </w:p>
    <w:p>
      <w:pPr>
        <w:pStyle w:val="FirstParagraph"/>
      </w:pPr>
      <w:r>
        <w:t xml:space="preserve">Ethics remain the cornerstone of credible journalism. However, in</w:t>
      </w:r>
      <w:r>
        <w:t xml:space="preserve"> </w:t>
      </w:r>
      <w:r>
        <w:rPr>
          <w:bCs/>
          <w:b/>
        </w:rPr>
        <w:t xml:space="preserve">Argentina Buenos Aires</w:t>
      </w:r>
      <w:r>
        <w:t xml:space="preserve">, ethical frameworks are tested by intense political polarization. The media landscape is often divided along ideological lines, with outlets perceived as supporting or opposing specific political movements. For a</w:t>
      </w:r>
      <w:r>
        <w:t xml:space="preserve"> </w:t>
      </w:r>
      <w:r>
        <w:rPr>
          <w:bCs/>
          <w:b/>
        </w:rPr>
        <w:t xml:space="preserve">Journalist</w:t>
      </w:r>
      <w:r>
        <w:t xml:space="preserve">, navigating this divide requires exceptional skill and moral courage.</w:t>
      </w:r>
    </w:p>
    <w:p>
      <w:pPr>
        <w:pStyle w:val="BodyText"/>
      </w:pPr>
      <w:r>
        <w:t xml:space="preserve">In the context of</w:t>
      </w:r>
      <w:r>
        <w:t xml:space="preserve"> </w:t>
      </w:r>
      <w:r>
        <w:rPr>
          <w:bCs/>
          <w:b/>
        </w:rPr>
        <w:t xml:space="preserve">Argentina Buenos Aires</w:t>
      </w:r>
      <w:r>
        <w:t xml:space="preserve">, press freedom is generally protected by constitutional guarantees, yet informal pressures persist. Journalists covering topics such as corruption, human rights, or economic policy often face harassment or legal threats known as SLAPPs (Strategic Lawsuits Against Public Participation). It is crucial for the international community to recognize that the</w:t>
      </w:r>
      <w:r>
        <w:t xml:space="preserve"> </w:t>
      </w:r>
      <w:r>
        <w:rPr>
          <w:bCs/>
          <w:b/>
        </w:rPr>
        <w:t xml:space="preserve">Journalist</w:t>
      </w:r>
      <w:r>
        <w:t xml:space="preserve"> </w:t>
      </w:r>
      <w:r>
        <w:t xml:space="preserve">in</w:t>
      </w:r>
      <w:r>
        <w:t xml:space="preserve"> </w:t>
      </w:r>
      <w:r>
        <w:rPr>
          <w:bCs/>
          <w:b/>
        </w:rPr>
        <w:t xml:space="preserve">Argentina Buenos Aires</w:t>
      </w:r>
      <w:r>
        <w:t xml:space="preserve"> </w:t>
      </w:r>
      <w:r>
        <w:t xml:space="preserve">operates within a framework where institutional support for press freedom must be actively defended.</w:t>
      </w:r>
    </w:p>
    <w:p>
      <w:pPr>
        <w:pStyle w:val="BodyText"/>
      </w:pPr>
      <w:r>
        <w:t xml:space="preserve">The rise of digital disinformation further complicates the ethical landscape. In a city as connected as</w:t>
      </w:r>
      <w:r>
        <w:t xml:space="preserve"> </w:t>
      </w:r>
      <w:r>
        <w:rPr>
          <w:bCs/>
          <w:b/>
        </w:rPr>
        <w:t xml:space="preserve">Argentina Buenos Aires</w:t>
      </w:r>
      <w:r>
        <w:t xml:space="preserve">, false narratives can spread rapidly through WhatsApp groups and social media platforms. The</w:t>
      </w:r>
      <w:r>
        <w:t xml:space="preserve"> </w:t>
      </w:r>
      <w:r>
        <w:rPr>
          <w:bCs/>
          <w:b/>
        </w:rPr>
        <w:t xml:space="preserve">Journalist</w:t>
      </w:r>
      <w:r>
        <w:t xml:space="preserve"> </w:t>
      </w:r>
      <w:r>
        <w:t xml:space="preserve">is tasked not only with verifying facts but also with debunking myths in real-time. This "post-truth" challenge requires a new set of ethical guidelines that prioritize transparency, correction mechanisms, and audience education.</w:t>
      </w:r>
    </w:p>
    <w:bookmarkEnd w:id="23"/>
    <w:bookmarkStart w:id="24" w:name="Xdf14238e584df72d0b6de6ecbcbbf1900077313"/>
    <w:p>
      <w:pPr>
        <w:pStyle w:val="Heading2"/>
      </w:pPr>
      <w:r>
        <w:t xml:space="preserve">Technological Innovation and Community Engagement</w:t>
      </w:r>
    </w:p>
    <w:p>
      <w:pPr>
        <w:pStyle w:val="FirstParagraph"/>
      </w:pPr>
      <w:r>
        <w:t xml:space="preserve">Despite these challenges, there is a wave of innovation emerging from</w:t>
      </w:r>
      <w:r>
        <w:t xml:space="preserve"> </w:t>
      </w:r>
      <w:r>
        <w:rPr>
          <w:bCs/>
          <w:b/>
        </w:rPr>
        <w:t xml:space="preserve">Journalist</w:t>
      </w:r>
      <w:r>
        <w:t xml:space="preserve"> </w:t>
      </w:r>
      <w:r>
        <w:t xml:space="preserve">communities in</w:t>
      </w:r>
      <w:r>
        <w:t xml:space="preserve"> </w:t>
      </w:r>
      <w:r>
        <w:rPr>
          <w:bCs/>
          <w:b/>
        </w:rPr>
        <w:t xml:space="preserve">Argentina Buenos Aires</w:t>
      </w:r>
      <w:r>
        <w:t xml:space="preserve">. New media startups are leveraging technology to serve niche communities that have been ignored by traditional outlets. These organizations often focus on environmental issues, urban development, and local governance—topics that directly impact residents of the capital.</w:t>
      </w:r>
    </w:p>
    <w:p>
      <w:pPr>
        <w:pStyle w:val="BodyText"/>
      </w:pPr>
      <w:r>
        <w:t xml:space="preserve">This trend highlights a shift towards community-centered journalism. In</w:t>
      </w:r>
      <w:r>
        <w:t xml:space="preserve"> </w:t>
      </w:r>
      <w:r>
        <w:rPr>
          <w:bCs/>
          <w:b/>
        </w:rPr>
        <w:t xml:space="preserve">Argentina Buenos Aires</w:t>
      </w:r>
      <w:r>
        <w:t xml:space="preserve">, successful news outlets are those that engage directly with their audience through newsletters, podcasts, and live events. The</w:t>
      </w:r>
      <w:r>
        <w:t xml:space="preserve"> </w:t>
      </w:r>
      <w:r>
        <w:rPr>
          <w:bCs/>
          <w:b/>
        </w:rPr>
        <w:t xml:space="preserve">Journalist</w:t>
      </w:r>
      <w:r>
        <w:t xml:space="preserve"> </w:t>
      </w:r>
      <w:r>
        <w:t xml:space="preserve">is no longer an observer from afar but a participant in the community’s dialogue. This approach fosters trust and loyalty, which are essential for sustainable journalism in an era of declining traditional revenue.</w:t>
      </w:r>
    </w:p>
    <w:p>
      <w:pPr>
        <w:pStyle w:val="BodyText"/>
      </w:pPr>
      <w:r>
        <w:t xml:space="preserve">Moreover, data journalism is gaining traction among</w:t>
      </w:r>
      <w:r>
        <w:t xml:space="preserve"> </w:t>
      </w:r>
      <w:r>
        <w:rPr>
          <w:bCs/>
          <w:b/>
        </w:rPr>
        <w:t xml:space="preserve">Journalist</w:t>
      </w:r>
      <w:r>
        <w:t xml:space="preserve"> </w:t>
      </w:r>
      <w:r>
        <w:t xml:space="preserve">professionals in the region. By utilizing open-source intelligence and data visualization tools, reporters in</w:t>
      </w:r>
      <w:r>
        <w:t xml:space="preserve"> </w:t>
      </w:r>
      <w:r>
        <w:rPr>
          <w:bCs/>
          <w:b/>
        </w:rPr>
        <w:t xml:space="preserve">Argentina Buenos Aires</w:t>
      </w:r>
      <w:r>
        <w:t xml:space="preserve"> </w:t>
      </w:r>
      <w:r>
        <w:t xml:space="preserve">are uncovering stories that might otherwise remain hidden. For instance, recent investigative projects have used satellite imagery to track environmental degradation along the Rio de la Plata, demonstrating how technology can enhance the accountability function of journalism.</w:t>
      </w:r>
    </w:p>
    <w:bookmarkEnd w:id="24"/>
    <w:bookmarkStart w:id="25" w:name="v.-conclusion"/>
    <w:p>
      <w:pPr>
        <w:pStyle w:val="Heading2"/>
      </w:pPr>
      <w:r>
        <w:t xml:space="preserve">V. Conclusion</w:t>
      </w:r>
    </w:p>
    <w:p>
      <w:pPr>
        <w:pStyle w:val="FirstParagraph"/>
      </w:pPr>
      <w:r>
        <w:t xml:space="preserve">In conclusion, the state of journalism in</w:t>
      </w:r>
      <w:r>
        <w:t xml:space="preserve"> </w:t>
      </w:r>
      <w:r>
        <w:rPr>
          <w:bCs/>
          <w:b/>
        </w:rPr>
        <w:t xml:space="preserve">Argentina Buenos Aires</w:t>
      </w:r>
      <w:r>
        <w:t xml:space="preserve"> </w:t>
      </w:r>
      <w:r>
        <w:t xml:space="preserve">reflects both global challenges and local specificities. The</w:t>
      </w:r>
      <w:r>
        <w:t xml:space="preserve"> </w:t>
      </w:r>
      <w:r>
        <w:rPr>
          <w:bCs/>
          <w:b/>
        </w:rPr>
        <w:t xml:space="preserve">Journalist</w:t>
      </w:r>
      <w:r>
        <w:t xml:space="preserve"> </w:t>
      </w:r>
      <w:r>
        <w:t xml:space="preserve">today operates in a complex environment defined by economic hardship, political polarization, and technological disruption. However, it is also an environment rich with potential for innovation and impact.</w:t>
      </w:r>
    </w:p>
    <w:p>
      <w:pPr>
        <w:pStyle w:val="BodyText"/>
      </w:pPr>
      <w:r>
        <w:t xml:space="preserve">The resilience of the</w:t>
      </w:r>
      <w:r>
        <w:t xml:space="preserve"> </w:t>
      </w:r>
      <w:r>
        <w:rPr>
          <w:bCs/>
          <w:b/>
        </w:rPr>
        <w:t xml:space="preserve">Journalist</w:t>
      </w:r>
      <w:r>
        <w:t xml:space="preserve"> </w:t>
      </w:r>
      <w:r>
        <w:t xml:space="preserve">in</w:t>
      </w:r>
      <w:r>
        <w:t xml:space="preserve"> </w:t>
      </w:r>
      <w:r>
        <w:rPr>
          <w:bCs/>
          <w:b/>
        </w:rPr>
        <w:t xml:space="preserve">Argentina Buenos Aires</w:t>
      </w:r>
      <w:r>
        <w:t xml:space="preserve"> </w:t>
      </w:r>
      <w:r>
        <w:t xml:space="preserve">is evident in their ability to adapt to new formats while maintaining a commitment to truth. As we look to the future, it is clear that supporting independent journalism in this region requires more than just technological solutions; it demands investment in human capital, legal protection for press freedom, and international solidarity.</w:t>
      </w:r>
    </w:p>
    <w:p>
      <w:pPr>
        <w:pStyle w:val="BodyText"/>
      </w:pPr>
      <w:r>
        <w:t xml:space="preserve">We urge policymakers and media organizations worldwide to consider the model emerging from</w:t>
      </w:r>
      <w:r>
        <w:t xml:space="preserve"> </w:t>
      </w:r>
      <w:r>
        <w:rPr>
          <w:bCs/>
          <w:b/>
        </w:rPr>
        <w:t xml:space="preserve">Argentina Buenos Aires</w:t>
      </w:r>
      <w:r>
        <w:t xml:space="preserve">. It offers valuable lessons on how a</w:t>
      </w:r>
      <w:r>
        <w:t xml:space="preserve"> </w:t>
      </w:r>
      <w:r>
        <w:rPr>
          <w:bCs/>
          <w:b/>
        </w:rPr>
        <w:t xml:space="preserve">Journalist</w:t>
      </w:r>
      <w:r>
        <w:t xml:space="preserve"> </w:t>
      </w:r>
      <w:r>
        <w:t xml:space="preserve">can remain relevant, ethical, and effective even in the most challenging circumstances. The future of democracy depends on the vitality of its press, and nowhere is this more critical than in the vibrant heart of Latin America.</w:t>
      </w:r>
    </w:p>
    <w:bookmarkEnd w:id="25"/>
    <w:bookmarkStart w:id="26" w:name="vii.-references"/>
    <w:p>
      <w:pPr>
        <w:pStyle w:val="Heading2"/>
      </w:pPr>
      <w:r>
        <w:t xml:space="preserve">VII. References</w:t>
      </w:r>
    </w:p>
    <w:p>
      <w:pPr>
        <w:pStyle w:val="FirstParagraph"/>
      </w:pPr>
      <w:r>
        <w:rPr>
          <w:iCs/>
          <w:i/>
        </w:rPr>
        <w:t xml:space="preserve">(Note: In a formal submission, this section would contain detailed citations from media studies journals, reports from Reporters Without Borders, and academic papers on Latin American media ecosystems.)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Ethical Imperatives of the Modern Journalist in Argentina Buenos Aires</dc:title>
  <dc:creator/>
  <dc:language>en</dc:language>
  <cp:keywords/>
  <dcterms:created xsi:type="dcterms:W3CDTF">2026-07-30T03:08:45Z</dcterms:created>
  <dcterms:modified xsi:type="dcterms:W3CDTF">2026-07-30T03:08:45Z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