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China</w:t>
      </w:r>
      <w:r>
        <w:t xml:space="preserve"> </w:t>
      </w:r>
      <w:r>
        <w:t xml:space="preserve">Shanghai</w:t>
      </w:r>
    </w:p>
    <w:bookmarkStart w:id="30" w:name="X1285c92e92d107debd68b0965dbe084b631a03f"/>
    <w:p>
      <w:pPr>
        <w:pStyle w:val="Heading1"/>
      </w:pPr>
      <w:r>
        <w:t xml:space="preserve">The Evolving Role of the Journalist in the Digital Age</w:t>
      </w:r>
      <w:r>
        <w:br/>
      </w:r>
      <w:r>
        <w:t xml:space="preserve">Perspectives from China Shanghai</w:t>
      </w:r>
    </w:p>
    <w:p>
      <w:pPr>
        <w:pStyle w:val="FirstParagraph"/>
      </w:pPr>
      <w:r>
        <w:rPr>
          <w:bCs/>
          <w:b/>
        </w:rPr>
        <w:t xml:space="preserve">Author:</w:t>
      </w:r>
      <w:r>
        <w:t xml:space="preserve"> </w:t>
      </w:r>
      <w:r>
        <w:t xml:space="preserve">Dr. Alex Mercer</w:t>
      </w:r>
      <w:r>
        <w:br/>
      </w:r>
      <w:r>
        <w:rPr>
          <w:iCs/>
          <w:i/>
        </w:rPr>
        <w:t xml:space="preserve">Institute for Global Media Studies, Beijing Branch</w:t>
      </w:r>
    </w:p>
    <w:bookmarkStart w:id="20" w:name="abstract"/>
    <w:p>
      <w:pPr>
        <w:pStyle w:val="Heading3"/>
      </w:pPr>
      <w:r>
        <w:t xml:space="preserve">Abstract</w:t>
      </w:r>
    </w:p>
    <w:p>
      <w:pPr>
        <w:pStyle w:val="FirstParagraph"/>
      </w:pPr>
      <w:r>
        <w:t xml:space="preserve">This conference paper examines the transformation of the journalist profession within the rapidly digitizing media landscape of China. Specifically focusing on Shanghai, a global metropolis and a critical hub for international business and cultural exchange in China, this study analyzes how local and international journalists navigate regulatory frameworks, technological advancements, and changing public expectations. The paper argues that the modern journalist in Shanghai must balance traditional journalistic integrity with the demands of speed and digital engagement. Furthermore, it explores how cross-cultural communication in a city like China Shanghai serves as a bridge for global understanding while respecting local societal norms.</w:t>
      </w:r>
    </w:p>
    <w:bookmarkEnd w:id="20"/>
    <w:bookmarkStart w:id="21" w:name="introduction"/>
    <w:p>
      <w:pPr>
        <w:pStyle w:val="Heading2"/>
      </w:pPr>
      <w:r>
        <w:t xml:space="preserve">1. Introduction</w:t>
      </w:r>
    </w:p>
    <w:p>
      <w:pPr>
        <w:pStyle w:val="FirstParagraph"/>
      </w:pPr>
      <w:r>
        <w:t xml:space="preserve">In the twenty-first century, the definition of a journalist has expanded significantly beyond the traditional roles of reporting and editing. As information flows become instantaneous and ubiquitous, the responsibility borne by each individual identified as a journalist carries immense weight for social stability, economic transparency, and cultural cohesion. This paper seeks to contextualize these changes within one of Asia's most dynamic urban centers: Shanghai. Located in China Shanghai, this city represents a unique intersection of Eastern tradition and Western modernity.</w:t>
      </w:r>
    </w:p>
    <w:p>
      <w:pPr>
        <w:pStyle w:val="BodyText"/>
      </w:pPr>
      <w:r>
        <w:t xml:space="preserve">Shanghai is not merely an economic powerhouse; it is a laboratory for media innovation in the People's Republic of China. For any observer seeking to understand the future of journalism, looking at the practices employed by the journalist in this specific geographic and political context provides invaluable insights. The dynamics at play in Shanghai reflect broader trends affecting media professionals across Asia and beyond, making this case study highly relevant to international audiences.</w:t>
      </w:r>
    </w:p>
    <w:bookmarkEnd w:id="21"/>
    <w:bookmarkStart w:id="22" w:name="the-regulatory-and-ethical-landscape"/>
    <w:p>
      <w:pPr>
        <w:pStyle w:val="Heading2"/>
      </w:pPr>
      <w:r>
        <w:t xml:space="preserve">2. The Regulatory and Ethical Landscape</w:t>
      </w:r>
    </w:p>
    <w:p>
      <w:pPr>
        <w:pStyle w:val="FirstParagraph"/>
      </w:pPr>
      <w:r>
        <w:t xml:space="preserve">To understand the work of a journalist in China, one must first appreciate the distinct regulatory environment that governs media operations. In Shanghai, as in the rest of China, journalism is viewed not just as a profession but as a social responsibility that contributes to national development and harmony. This differs from some Western models where press freedom is often interpreted with fewer statutory restrictions.</w:t>
      </w:r>
    </w:p>
    <w:p>
      <w:pPr>
        <w:pStyle w:val="BodyText"/>
      </w:pPr>
      <w:r>
        <w:t xml:space="preserve">For the journalist operating in this region, ethical considerations are deeply intertwined with legal compliance. The concept of "socialist core values" guides much of the editorial decision-making process in major Shanghai media outlets. However, this does not mean a lack of depth or rigor. On the contrary, investigative journalism thrives within these boundaries when it serves to expose corruption, improve public services, or highlight environmental issues—topics that resonate strongly with the citizenry.</w:t>
      </w:r>
    </w:p>
    <w:p>
      <w:pPr>
        <w:pStyle w:val="BodyText"/>
      </w:pPr>
      <w:r>
        <w:t xml:space="preserve">Moreover, journalists in Shanghai are increasingly expected to act as interpreters of policy for both domestic and international audiences. This requires a high level of nuance and understanding. The journalist must be able to explain complex government policies in accessible language while ensuring accuracy and avoiding misinterpretation that could lead to diplomatic friction or public confusion.</w:t>
      </w:r>
    </w:p>
    <w:bookmarkEnd w:id="22"/>
    <w:bookmarkStart w:id="25" w:name="X9ab6b0586eb74c9a9bf50d32827b7f81f54aaf4"/>
    <w:p>
      <w:pPr>
        <w:pStyle w:val="Heading2"/>
      </w:pPr>
      <w:r>
        <w:t xml:space="preserve">3. Technological Integration in Shanghai Media</w:t>
      </w:r>
    </w:p>
    <w:p>
      <w:pPr>
        <w:pStyle w:val="FirstParagraph"/>
      </w:pPr>
      <w:r>
        <w:t xml:space="preserve">No discussion regarding the modern journalist is complete without addressing technology, and nowhere is this more evident than in China Shanghai. The city boasts one of the most advanced 5G networks globally and serves as a hub for artificial intelligence (AI) startups that are reshaping newsrooms.</w:t>
      </w:r>
    </w:p>
    <w:bookmarkStart w:id="23" w:name="ai-driven-journalism"/>
    <w:p>
      <w:pPr>
        <w:pStyle w:val="Heading3"/>
      </w:pPr>
      <w:r>
        <w:t xml:space="preserve">3.1 AI-Driven Journalism</w:t>
      </w:r>
    </w:p>
    <w:p>
      <w:pPr>
        <w:pStyle w:val="FirstParagraph"/>
      </w:pPr>
      <w:r>
        <w:t xml:space="preserve">In recent years, many major newspapers and broadcasting stations in Shanghai have integrated AI tools into their workflows. From automated transcription of interviews to algorithmic distribution of content on social media platforms like WeChat and Douyin (the Chinese version of TikTok), technology has augmented the capabilities of the journalist. These tools allow journalists to focus more on high-level analysis, narrative building, and human-centric storytelling rather than repetitive data processing.</w:t>
      </w:r>
    </w:p>
    <w:bookmarkEnd w:id="23"/>
    <w:bookmarkStart w:id="24" w:name="the-rise-of-mobile-first-news"/>
    <w:p>
      <w:pPr>
        <w:pStyle w:val="Heading3"/>
      </w:pPr>
      <w:r>
        <w:t xml:space="preserve">3.2 The Rise of Mobile-First News</w:t>
      </w:r>
    </w:p>
    <w:p>
      <w:pPr>
        <w:pStyle w:val="FirstParagraph"/>
      </w:pPr>
      <w:r>
        <w:t xml:space="preserve">The demographic profile of news consumers in Shanghai skews heavily toward mobile users. Consequently, the modern journalist must be adept at creating content optimized for small screens. This includes short-form video production, interactive infographics, and concise text messaging formats. The ability to tell a compelling story in under sixty seconds is now as critical as writing a thousand-word feature article.</w:t>
      </w:r>
    </w:p>
    <w:bookmarkEnd w:id="24"/>
    <w:bookmarkEnd w:id="25"/>
    <w:bookmarkStart w:id="26" w:name="Xf436c96309d40eef3b2d9575995363592b1b43d"/>
    <w:p>
      <w:pPr>
        <w:pStyle w:val="Heading2"/>
      </w:pPr>
      <w:r>
        <w:t xml:space="preserve">4. Cross-Cultural Communication and Global Perspective</w:t>
      </w:r>
    </w:p>
    <w:p>
      <w:pPr>
        <w:pStyle w:val="FirstParagraph"/>
      </w:pPr>
      <w:r>
        <w:t xml:space="preserve">As an international financial hub, Shanghai attracts foreign correspondents and expatriate journalists alongside local Chinese media professionals. This diversity creates a fertile ground for cross-cultural journalism. The journalist in this environment often serves as a cultural translator, helping to bridge gaps in understanding between China and the rest of the world.</w:t>
      </w:r>
    </w:p>
    <w:p>
      <w:pPr>
        <w:pStyle w:val="BodyText"/>
      </w:pPr>
      <w:r>
        <w:t xml:space="preserve">For international journalists based in China Shanghai, there is an added layer of complexity: explaining local nuances to a global audience that may lack context. Conversely, Chinese journalists reporting for international outlets must navigate potential biases abroad while maintaining factual accuracy. The goal is mutual understanding. By fostering respectful dialogue through accurate reporting, the journalist plays a pivotal role in reducing geopolitical tensions and promoting economic cooperation.</w:t>
      </w:r>
    </w:p>
    <w:bookmarkEnd w:id="26"/>
    <w:bookmarkStart w:id="27" w:name="challenges-facing-the-modern-journalist"/>
    <w:p>
      <w:pPr>
        <w:pStyle w:val="Heading2"/>
      </w:pPr>
      <w:r>
        <w:t xml:space="preserve">5. Challenges Facing the Modern Journalist</w:t>
      </w:r>
    </w:p>
    <w:p>
      <w:pPr>
        <w:pStyle w:val="FirstParagraph"/>
      </w:pPr>
      <w:r>
        <w:t xml:space="preserve">Despite technological advancements, journalists face significant challenges:</w:t>
      </w:r>
    </w:p>
    <w:p>
      <w:pPr>
        <w:numPr>
          <w:ilvl w:val="0"/>
          <w:numId w:val="1001"/>
        </w:numPr>
        <w:pStyle w:val="Compact"/>
      </w:pPr>
      <w:r>
        <w:rPr>
          <w:bCs/>
          <w:b/>
        </w:rPr>
        <w:t xml:space="preserve">Misinformation:</w:t>
      </w:r>
      <w:r>
        <w:t xml:space="preserve">The spread of fake news is a global issue, but it is particularly potent in high-density urban environments like Shanghai where information travels rapidly via social networks.</w:t>
      </w:r>
    </w:p>
    <w:p>
      <w:pPr>
        <w:numPr>
          <w:ilvl w:val="0"/>
          <w:numId w:val="1001"/>
        </w:numPr>
        <w:pStyle w:val="Compact"/>
      </w:pPr>
      <w:r>
        <w:rPr>
          <w:bCs/>
          <w:b/>
        </w:rPr>
        <w:t xml:space="preserve">Pacing Demands:</w:t>
      </w:r>
      <w:r>
        <w:t xml:space="preserve">The 24/7 news cycle puts immense pressure on journalists to publish quickly, sometimes at the expense of thorough verification.</w:t>
      </w:r>
    </w:p>
    <w:p>
      <w:pPr>
        <w:numPr>
          <w:ilvl w:val="0"/>
          <w:numId w:val="1001"/>
        </w:numPr>
        <w:pStyle w:val="Compact"/>
      </w:pPr>
      <w:r>
        <w:rPr>
          <w:bCs/>
          <w:b/>
        </w:rPr>
        <w:t xml:space="preserve">Mental Health:</w:t>
      </w:r>
      <w:r>
        <w:t xml:space="preserve">Journos covering sensitive topics or working under tight deadlines often face burnout. Support systems within media organizations are still evolving in many parts of China.</w:t>
      </w:r>
    </w:p>
    <w:bookmarkEnd w:id="27"/>
    <w:bookmarkStart w:id="28" w:name="conclusion"/>
    <w:p>
      <w:pPr>
        <w:pStyle w:val="Heading2"/>
      </w:pPr>
      <w:r>
        <w:t xml:space="preserve">6. Conclusion</w:t>
      </w:r>
    </w:p>
    <w:p>
      <w:pPr>
        <w:pStyle w:val="FirstParagraph"/>
      </w:pPr>
      <w:r>
        <w:t xml:space="preserve">The role of the journalist is undergoing a profound transformation, nowhere more so than in dynamic cities like Shanghai within China. This paper has argued that while the tools and platforms have changed, the core mission remains: to inform, educate, and hold power accountable. In Shanghai, this mission is executed within a unique cultural and regulatory framework that emphasizes social harmony alongside factual accuracy.</w:t>
      </w:r>
    </w:p>
    <w:p>
      <w:pPr>
        <w:pStyle w:val="BodyText"/>
      </w:pPr>
      <w:r>
        <w:t xml:space="preserve">As we look to the future, collaboration between local Chinese journalists and international media professionals will be essential. By sharing best practices regarding digital safety, AI integration, and ethical storytelling, the global journalism community can strengthen its resilience against misinformation. Shanghai stands as a beacon of this new era of journalism—one that is technologically advanced, culturally sensitive, and fundamentally dedicated to the pursuit of truth.</w:t>
      </w:r>
    </w:p>
    <w:bookmarkEnd w:id="28"/>
    <w:bookmarkStart w:id="29" w:name="references"/>
    <w:p>
      <w:pPr>
        <w:pStyle w:val="Heading2"/>
      </w:pPr>
      <w:r>
        <w:t xml:space="preserve">References</w:t>
      </w:r>
    </w:p>
    <w:p>
      <w:pPr>
        <w:numPr>
          <w:ilvl w:val="0"/>
          <w:numId w:val="1002"/>
        </w:numPr>
        <w:pStyle w:val="Compact"/>
      </w:pPr>
      <w:r>
        <w:t xml:space="preserve">Zhang, L. (2023). *Digital Transformation in Chinese Media*. Shanghai University Press.</w:t>
      </w:r>
    </w:p>
    <w:p>
      <w:pPr>
        <w:numPr>
          <w:ilvl w:val="0"/>
          <w:numId w:val="1002"/>
        </w:numPr>
        <w:pStyle w:val="Compact"/>
      </w:pPr>
      <w:r>
        <w:t xml:space="preserve">Mercer, A. &amp; Smith, J. (2024). "AI and Ethics in Asian Newsrooms." *Journal of Global Communication*, 15(3), 45-60.</w:t>
      </w:r>
    </w:p>
    <w:p>
      <w:pPr>
        <w:numPr>
          <w:ilvl w:val="0"/>
          <w:numId w:val="1002"/>
        </w:numPr>
        <w:pStyle w:val="Compact"/>
      </w:pPr>
      <w:r>
        <w:t xml:space="preserve">Shanghai Municipal Government Report on Media Development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Perspectives from China Shanghai</dc:title>
  <dc:creator/>
  <dc:language>en</dc:language>
  <cp:keywords/>
  <dcterms:created xsi:type="dcterms:W3CDTF">2026-07-29T05:55:29Z</dcterms:created>
  <dcterms:modified xsi:type="dcterms:W3CDTF">2026-07-29T05:55:29Z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