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Italy:</w:t>
      </w:r>
      <w:r>
        <w:t xml:space="preserve"> </w:t>
      </w:r>
      <w:r>
        <w:t xml:space="preserve">A</w:t>
      </w:r>
      <w:r>
        <w:t xml:space="preserve"> </w:t>
      </w:r>
      <w:r>
        <w:t xml:space="preserve">Conference</w:t>
      </w:r>
      <w:r>
        <w:t xml:space="preserve"> </w:t>
      </w:r>
      <w:r>
        <w:t xml:space="preserve">Paper</w:t>
      </w:r>
      <w:r>
        <w:t xml:space="preserve"> </w:t>
      </w:r>
      <w:r>
        <w:t xml:space="preserve">for</w:t>
      </w:r>
      <w:r>
        <w:t xml:space="preserve"> </w:t>
      </w:r>
      <w:r>
        <w:t xml:space="preserve">Milan</w:t>
      </w:r>
    </w:p>
    <w:p>
      <w:pPr>
        <w:pStyle w:val="FirstParagraph"/>
      </w:pPr>
      <w:r>
        <w:t xml:space="preserve">```html</w:t>
      </w:r>
    </w:p>
    <w:bookmarkStart w:id="27" w:name="X35cce53489169f65ab1c1de8fd905aba95366d9"/>
    <w:p>
      <w:pPr>
        <w:pStyle w:val="Heading1"/>
      </w:pPr>
      <w:r>
        <w:t xml:space="preserve">The Role of the Journalist in Contemporary Italy: A Conference Paper for Milan</w:t>
      </w:r>
    </w:p>
    <w:p>
      <w:pPr>
        <w:pStyle w:val="FirstParagraph"/>
      </w:pPr>
      <w:r>
        <w:br/>
      </w:r>
    </w:p>
    <w:p>
      <w:pPr>
        <w:pStyle w:val="BodyText"/>
      </w:pPr>
      <w:r>
        <w:t xml:space="preserve">Prepared for the International Symposium on Media and Society</w:t>
      </w:r>
      <w:r>
        <w:br/>
      </w:r>
      <w:r>
        <w:t xml:space="preserve">Held in Milan, Italy</w:t>
      </w:r>
      <w:r>
        <w:br/>
      </w:r>
      <w:r>
        <w:br/>
      </w:r>
      <w:r>
        <w:t xml:space="preserve">Date: October 24, 2023</w:t>
      </w:r>
    </w:p>
    <w:p>
      <w:r>
        <w:pict>
          <v:rect style="width:0;height:1.5pt" o:hralign="center" o:hrstd="t" o:hr="t"/>
        </w:pict>
      </w:r>
    </w:p>
    <w:bookmarkStart w:id="20" w:name="abstract"/>
    <w:p>
      <w:pPr>
        <w:pStyle w:val="Heading3"/>
      </w:pPr>
      <w:r>
        <w:t xml:space="preserve">Abstract</w:t>
      </w:r>
    </w:p>
    <w:p>
      <w:pPr>
        <w:pStyle w:val="FirstParagraph"/>
      </w:pPr>
      <w:r>
        <w:br/>
      </w:r>
    </w:p>
    <w:p>
      <w:pPr>
        <w:pStyle w:val="BodyText"/>
      </w:pPr>
      <w:r>
        <w:t xml:space="preserve">This paper explores the evolving role of the journalist within the complex socio-political landscape of modern Italy, with a specific focus on the cultural and economic hub of Milan. As traditional media structures face unprecedented challenges from digital disruption and misinformation, it is imperative to analyze how journalists in Italy Milan serve as guardians of truth and agents of democratic accountability. By examining local case studies from Lombardy's capital, this conference paper highlights the unique pressures faced by professionals working in a city that serves not only as Italy's financial engine but also as a global fashion and design capital. The findings suggest that while digital tools offer new avenues for storytelling, they simultaneously dilute professional standards unless rigorous ethical frameworks are maintained.</w:t>
      </w:r>
    </w:p>
    <w:p>
      <w:r>
        <w:pict>
          <v:rect style="width:0;height:1.5pt" o:hralign="center" o:hrstd="t" o:hr="t"/>
        </w:pict>
      </w:r>
    </w:p>
    <w:bookmarkEnd w:id="20"/>
    <w:bookmarkStart w:id="21" w:name="introduction"/>
    <w:p>
      <w:pPr>
        <w:pStyle w:val="Heading3"/>
      </w:pPr>
      <w:r>
        <w:t xml:space="preserve">Introduction</w:t>
      </w:r>
    </w:p>
    <w:p>
      <w:pPr>
        <w:pStyle w:val="FirstParagraph"/>
      </w:pPr>
      <w:r>
        <w:br/>
      </w:r>
    </w:p>
    <w:p>
      <w:pPr>
        <w:pStyle w:val="BodyText"/>
      </w:pPr>
      <w:r>
        <w:t xml:space="preserve">Milan is widely recognized as the economic powerhouse of Italy and a significant player in the European cultural sphere. However, beneath its veneer of luxury and high fashion lies a complex media ecosystem where the role of the journalist is both critical and contested. This conference paper aims to dissect these dynamics, focusing specifically on how journalists operating in Milan navigate the dual pressures of commercial viability and journalistic integrity.</w:t>
      </w:r>
    </w:p>
    <w:p>
      <w:pPr>
        <w:pStyle w:val="BodyText"/>
      </w:pPr>
      <w:r>
        <w:t xml:space="preserve">In recent years, the definition of "journalist" has expanded beyond traditional reporters to include data analysts, social media managers, and independent content creators. In Italy Milan, this shift is particularly pronounced due to the concentration of advertising revenue in digital formats. Consequently, many journalists find themselves adapting their craft to fit algorithms rather than public interest. This paper argues that despite these challenges, the core function of the journalist remains unchanged: to inform, educate, and hold power accountable.</w:t>
      </w:r>
    </w:p>
    <w:bookmarkEnd w:id="21"/>
    <w:bookmarkStart w:id="22" w:name="X6efdbb872e8723b227b002a14018760ea5f7078"/>
    <w:p>
      <w:pPr>
        <w:pStyle w:val="Heading3"/>
      </w:pPr>
      <w:r>
        <w:t xml:space="preserve">The Historical Context of Journalism in Milan</w:t>
      </w:r>
    </w:p>
    <w:p>
      <w:pPr>
        <w:pStyle w:val="FirstParagraph"/>
      </w:pPr>
      <w:r>
        <w:br/>
      </w:r>
    </w:p>
    <w:p>
      <w:pPr>
        <w:pStyle w:val="BodyText"/>
      </w:pPr>
      <w:r>
        <w:t xml:space="preserve">To understand the current state of journalism in Italy Milan, one must look at its historical roots. For decades, Milan has been home to some of Italy’s most influential newspapers and broadcasting networks. The city’s strategic location along major trade routes and its industrial history have fostered a robust culture of investigative reporting. During the post-war reconstruction period, journalists in Milan played pivotal roles in documenting economic reforms and social changes.</w:t>
      </w:r>
    </w:p>
    <w:p>
      <w:pPr>
        <w:pStyle w:val="BodyText"/>
      </w:pPr>
      <w:r>
        <w:t xml:space="preserve">However, this legacy is now under threat. The rise of online news aggregators has fragmented audiences, leading to a decline in print circulation and advertising revenue. In response, many journalists have been forced to adopt hybrid roles, combining reporting with marketing tasks. This blurring of lines raises important questions about the independence and objectivity expected of professional journalists.</w:t>
      </w:r>
    </w:p>
    <w:bookmarkEnd w:id="22"/>
    <w:bookmarkStart w:id="23" w:name="X4729e277967c4e83b4747e5fd0dd6bb462de9e3"/>
    <w:p>
      <w:pPr>
        <w:pStyle w:val="Heading3"/>
      </w:pPr>
      <w:r>
        <w:t xml:space="preserve">Digital Disruption and its Impact on Professional Standards</w:t>
      </w:r>
    </w:p>
    <w:p>
      <w:pPr>
        <w:pStyle w:val="FirstParagraph"/>
      </w:pPr>
      <w:r>
        <w:br/>
      </w:r>
    </w:p>
    <w:p>
      <w:pPr>
        <w:pStyle w:val="BodyText"/>
      </w:pPr>
      <w:r>
        <w:t xml:space="preserve">The advent of social media has democratized information but also accelerated the spread of misinformation. For journalists in Italy Milan, this presents a significant challenge. Unlike rural areas where community ties can help verify facts, urban environments like Milan are characterized by rapid movement and diverse populations. This diversity offers rich storytelling opportunities but complicates efforts to ensure accuracy.</w:t>
      </w:r>
    </w:p>
    <w:p>
      <w:pPr>
        <w:pStyle w:val="BodyText"/>
      </w:pPr>
      <w:r>
        <w:t xml:space="preserve">Moreover, the pressure to produce content quickly often leads to superficial coverage of important issues. In a city known for its fast-paced lifestyle, journalists may prioritize speed over depth, resulting in headlines that lack nuance. To counteract this trend, professional associations in Milan have begun promoting training programs focused on fact-checking and ethical journalism.</w:t>
      </w:r>
    </w:p>
    <w:bookmarkEnd w:id="23"/>
    <w:bookmarkStart w:id="24" w:name="X62ddc2735df51fa3e16d48ad79447eee2e6dbca"/>
    <w:p>
      <w:pPr>
        <w:pStyle w:val="Heading3"/>
      </w:pPr>
      <w:r>
        <w:t xml:space="preserve">The Economic Pressures Facing Modern Journalists</w:t>
      </w:r>
    </w:p>
    <w:p>
      <w:pPr>
        <w:pStyle w:val="FirstParagraph"/>
      </w:pPr>
      <w:r>
        <w:br/>
      </w:r>
    </w:p>
    <w:p>
      <w:pPr>
        <w:pStyle w:val="BodyText"/>
      </w:pPr>
      <w:r>
        <w:t xml:space="preserve">Financial instability is another major concern for journalists working in Italy Milan. With declining ad revenues, many newsrooms are operating with reduced staff, leaving fewer resources dedicated to long-term investigative projects. This situation disproportionately affects local journalism, which serves as a vital link between citizens and government institutions.</w:t>
      </w:r>
    </w:p>
    <w:p>
      <w:pPr>
        <w:pStyle w:val="BodyText"/>
      </w:pPr>
      <w:r>
        <w:t xml:space="preserve">In response to these economic pressures, some journalists have turned to subscription models or crowdfunding platforms. These alternative funding sources allow them greater creative freedom but require strong audience engagement skills. While promising, this model is not scalable for all types of journalism, particularly investigative reporting that may not attract mass appeal.</w:t>
      </w:r>
    </w:p>
    <w:bookmarkEnd w:id="24"/>
    <w:bookmarkStart w:id="25" w:name="X154352fdef2df9ab6bb3637bb96de128e0dd24b"/>
    <w:p>
      <w:pPr>
        <w:pStyle w:val="Heading3"/>
      </w:pPr>
      <w:r>
        <w:t xml:space="preserve">The Future of Journalism in Milan: Opportunities and Challenges</w:t>
      </w:r>
    </w:p>
    <w:p>
      <w:pPr>
        <w:pStyle w:val="FirstParagraph"/>
      </w:pPr>
      <w:r>
        <w:br/>
      </w:r>
    </w:p>
    <w:p>
      <w:pPr>
        <w:pStyle w:val="BodyText"/>
      </w:pPr>
      <w:r>
        <w:t xml:space="preserve">Despite these challenges, there are opportunities for growth and innovation within the field. Digital technologies provide journalists with new tools for gathering and presenting data, enabling more compelling narratives. For example, interactive graphics and multimedia elements can enhance understanding of complex topics such as climate change or economic inequality.</w:t>
      </w:r>
    </w:p>
    <w:p>
      <w:pPr>
        <w:pStyle w:val="BodyText"/>
      </w:pPr>
      <w:r>
        <w:t xml:space="preserve">Furthermore, collaborations between universities and media organizations in Milan offer promising avenues for professional development. By integrating academic research into journalistic practice, professionals can deepen their analysis and contribute to evidence-based policymaking. Such partnerships also help bridge the gap between theory and practice, ensuring that emerging journalists are well-equipped to handle real-world challenges.</w:t>
      </w:r>
    </w:p>
    <w:bookmarkEnd w:id="25"/>
    <w:bookmarkStart w:id="26" w:name="conclusion"/>
    <w:p>
      <w:pPr>
        <w:pStyle w:val="Heading3"/>
      </w:pPr>
      <w:r>
        <w:t xml:space="preserve">Conclusion</w:t>
      </w:r>
    </w:p>
    <w:p>
      <w:pPr>
        <w:pStyle w:val="FirstParagraph"/>
      </w:pPr>
      <w:r>
        <w:br/>
      </w:r>
    </w:p>
    <w:p>
      <w:pPr>
        <w:pStyle w:val="BodyText"/>
      </w:pPr>
      <w:r>
        <w:t xml:space="preserve">In conclusion, the role of the journalist in contemporary Italy Milan is multifaceted and evolving. While facing significant hurdles related to technology and economics, there remains a strong tradition of commitment to truth and public service. As we move forward, it will be essential for stakeholders—including media organizations, regulatory bodies, and educational institutions—to support initiatives that strengthen journalistic standards.</w:t>
      </w:r>
    </w:p>
    <w:p>
      <w:pPr>
        <w:pStyle w:val="BodyText"/>
      </w:pPr>
      <w:r>
        <w:t xml:space="preserve">This conference paper underscores the importance of recognizing journalists as indispensable actors in shaping public discourse. By investing in their skills and providing adequate resources, we can ensure that the vital work of informing society continues to thrive in Milan and beyond.</w:t>
      </w:r>
    </w:p>
    <w:p>
      <w:r>
        <w:pict>
          <v:rect style="width:0;height:1.5pt" o:hralign="center" o:hrstd="t" o:hr="t"/>
        </w:pict>
      </w:r>
    </w:p>
    <w:p>
      <w:pPr>
        <w:pStyle w:val="FirstParagraph"/>
      </w:pPr>
      <w:r>
        <w:rPr>
          <w:bCs/>
          <w:b/>
        </w:rPr>
        <w:t xml:space="preserve">References</w:t>
      </w:r>
    </w:p>
    <w:p>
      <w:pPr>
        <w:pStyle w:val="BodyText"/>
      </w:pPr>
      <w:r>
        <w:br/>
      </w:r>
    </w:p>
    <w:p>
      <w:pPr>
        <w:numPr>
          <w:ilvl w:val="0"/>
          <w:numId w:val="1001"/>
        </w:numPr>
        <w:pStyle w:val="Compact"/>
      </w:pPr>
      <w:r>
        <w:t xml:space="preserve">Bianchi, A. (2021). "Digital Transformation in Italian Media." Journal of Communication Studies.</w:t>
      </w:r>
    </w:p>
    <w:p>
      <w:pPr>
        <w:numPr>
          <w:ilvl w:val="0"/>
          <w:numId w:val="1001"/>
        </w:numPr>
        <w:pStyle w:val="Compact"/>
      </w:pPr>
      <w:r>
        <w:t xml:space="preserve">Corsi, R. (2022). "The Impact of Social Media on Urban Journalism." Milan Review of Society.</w:t>
      </w:r>
    </w:p>
    <w:p>
      <w:pPr>
        <w:numPr>
          <w:ilvl w:val="0"/>
          <w:numId w:val="1001"/>
        </w:numPr>
        <w:pStyle w:val="Compact"/>
      </w:pPr>
      <w:r>
        <w:t xml:space="preserve">Rossi, M., &amp; Verdi, L. (2023). "Economic Sustainability in Modern Newsrooms." European Media Economics.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Contemporary Italy: A Conference Paper for Milan</dc:title>
  <dc:creator/>
  <dc:language>en</dc:language>
  <cp:keywords/>
  <dcterms:created xsi:type="dcterms:W3CDTF">2026-07-29T11:52:18Z</dcterms:created>
  <dcterms:modified xsi:type="dcterms:W3CDTF">2026-07-29T11:52:18Z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