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Nigeria</w:t>
      </w:r>
      <w:r>
        <w:t xml:space="preserve"> </w:t>
      </w:r>
      <w:r>
        <w:t xml:space="preserve">Lagos:</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Trajectories</w:t>
      </w:r>
    </w:p>
    <w:bookmarkStart w:id="31" w:name="X2bb9bc89f050eea11a068f9dbd0ab5b2a2aa7cc"/>
    <w:p>
      <w:pPr>
        <w:pStyle w:val="Heading1"/>
      </w:pPr>
      <w:r>
        <w:t xml:space="preserve">The Evolving Role of the Journalist in Nigeria Lagos: Challenges, Opportunities, and Future Trajectories</w:t>
      </w:r>
    </w:p>
    <w:p>
      <w:pPr>
        <w:pStyle w:val="FirstParagraph"/>
      </w:pPr>
      <w:r>
        <w:rPr>
          <w:bCs/>
          <w:b/>
        </w:rPr>
        <w:t xml:space="preserve">Presentation for the International Conference on Media Dynamics and Urban Development</w:t>
      </w:r>
    </w:p>
    <w:p>
      <w:pPr>
        <w:pStyle w:val="BodyText"/>
      </w:pPr>
      <w:r>
        <w:t xml:space="preserve">Date: October 2023</w:t>
      </w:r>
    </w:p>
    <w:p>
      <w:pPr>
        <w:pStyle w:val="BodyText"/>
      </w:pPr>
      <w:r>
        <w:t xml:space="preserve">Location: Victoria Island, Lagos State, Nigeria</w:t>
      </w:r>
    </w:p>
    <w:p>
      <w:pPr>
        <w:pStyle w:val="BodyText"/>
      </w:pPr>
      <w:r>
        <w:rPr>
          <w:u w:val="single"/>
          <w:bCs/>
          <w:b/>
        </w:rPr>
        <w:t xml:space="preserve">Abstract:</w:t>
      </w:r>
      <w:r>
        <w:br/>
      </w:r>
      <w:r>
        <w:t xml:space="preserve">This paper examines the critical and multifaceted role of the journalist within the context of Nigeria Lagos. As one of Africa’s most populous megacities, Nigeria Lagos presents a unique ecosystem for news gathering, dissemination, and civic engagement. However, journalists operating in this volatile yet vibrant environment face systemic challenges ranging from infrastructural deficits to security threats. This study analyzes the current state of journalism in Nigeria Lagos, highlighting the impact of digital transformation on traditional reporting methods. It argues that while the press remains a vital pillar for democratic accountability in Nigeria Lagos, there is an urgent need for institutional support, ethical reinforcement, and technological adaptation to ensure sustainable journalistic practices that serve the public interest effectively.</w:t>
      </w:r>
    </w:p>
    <w:bookmarkStart w:id="20" w:name="introduction"/>
    <w:p>
      <w:pPr>
        <w:pStyle w:val="Heading2"/>
      </w:pPr>
      <w:r>
        <w:t xml:space="preserve">1. Introduction</w:t>
      </w:r>
    </w:p>
    <w:p>
      <w:pPr>
        <w:pStyle w:val="FirstParagraph"/>
      </w:pPr>
      <w:r>
        <w:t xml:space="preserve">The city of Nigeria Lagos stands as a testament to rapid urbanization and economic dynamism in West Africa. Often described as the economic nerve center of Nigeria, it hosts millions of residents whose daily lives are intricately tied to government policies, market fluctuations, and social developments. In such a high-stakes environment, the journalist serves not merely as an observer but as a crucial intermediary between state institutions and the citizenry. The role of the journalist in Nigeria Lagos has traditionally been defined by its capacity to hold power accountable, particularly given the city’s status as a hub for financial decisions that impact the entire nation.</w:t>
      </w:r>
    </w:p>
    <w:p>
      <w:pPr>
        <w:pStyle w:val="BodyText"/>
      </w:pPr>
      <w:r>
        <w:t xml:space="preserve">However, the contemporary media landscape is undergoing a seismic shift. The integration of digital platforms, social media algorithms, and citizen journalism has redefined what it means to be a professional journalist in Nigeria Lagos. This paper seeks to explore these transformations through three primary lenses: the infrastructural challenges inherent in operating within Nigeria Lagos, the ethical dilemmas posed by rapid information dissemination, and the strategic opportunities available for modernizing newsrooms.</w:t>
      </w:r>
    </w:p>
    <w:bookmarkEnd w:id="20"/>
    <w:bookmarkStart w:id="23" w:name="X16e946d6fab0bd70906472bade9d051029e70a8"/>
    <w:p>
      <w:pPr>
        <w:pStyle w:val="Heading2"/>
      </w:pPr>
      <w:r>
        <w:t xml:space="preserve">2. The Contextual Landscape of Media Operations in Nigeria Lagos</w:t>
      </w:r>
    </w:p>
    <w:p>
      <w:pPr>
        <w:pStyle w:val="FirstParagraph"/>
      </w:pPr>
      <w:r>
        <w:t xml:space="preserve">To understand the function of any journalist in Nigeria Lagos, one must first appreciate the physical and logistical realities on the ground. Nigeria Lagos is characterized by intense traffic congestion, power instability, and a high cost of living for media practitioners. These factors directly impact news gathering capabilities.</w:t>
      </w:r>
    </w:p>
    <w:bookmarkStart w:id="21" w:name="infrastructural-deficits"/>
    <w:p>
      <w:pPr>
        <w:pStyle w:val="Heading3"/>
      </w:pPr>
      <w:r>
        <w:t xml:space="preserve">2.1 Infrastructural Deficits</w:t>
      </w:r>
    </w:p>
    <w:p>
      <w:pPr>
        <w:pStyle w:val="FirstParagraph"/>
      </w:pPr>
      <w:r>
        <w:t xml:space="preserve">A primary constraint for the journalist in Nigeria Lagos is the lack of reliable infrastructure. Newsrooms frequently grapple with erratic power supply, necessitating heavy reliance on expensive generators or solar alternatives, which inflates operational costs. Furthermore, transportation challenges mean that a journalist covering a breaking news event in Ikeja may face significant delays reaching Victoria Island due to gridlock. These logistical hurdles often compromise the timeliness and depth of reporting, forcing journalists to prioritize speed over accuracy—a dangerous precedent in an era of misinformation.</w:t>
      </w:r>
    </w:p>
    <w:bookmarkEnd w:id="21"/>
    <w:bookmarkStart w:id="22" w:name="security-and-safety-concerns"/>
    <w:p>
      <w:pPr>
        <w:pStyle w:val="Heading3"/>
      </w:pPr>
      <w:r>
        <w:t xml:space="preserve">2.2 Security and Safety Concerns</w:t>
      </w:r>
    </w:p>
    <w:p>
      <w:pPr>
        <w:pStyle w:val="FirstParagraph"/>
      </w:pPr>
      <w:r>
        <w:t xml:space="preserve">The safety of the journalist in Nigeria Lagos is a perennial concern. While the city is economically vibrant, it also experiences periodic civil unrest, protests regarding socio-economic policies, and occasional criminal activities. Journalists covering sensitive political issues or community disputes often face intimidation from both state and non-state actors. This climate of fear can lead to self-censorship, thereby diluting the watchdog function that is essential for a healthy democracy in Nigeria Lagos.</w:t>
      </w:r>
    </w:p>
    <w:bookmarkEnd w:id="22"/>
    <w:bookmarkEnd w:id="23"/>
    <w:bookmarkStart w:id="26" w:name="X3d74a0f0622448ac5c600c8c484e4a03626f2f3"/>
    <w:p>
      <w:pPr>
        <w:pStyle w:val="Heading2"/>
      </w:pPr>
      <w:r>
        <w:t xml:space="preserve">3. The Digital Transformation and Its Implications</w:t>
      </w:r>
    </w:p>
    <w:p>
      <w:pPr>
        <w:pStyle w:val="FirstParagraph"/>
      </w:pPr>
      <w:r>
        <w:t xml:space="preserve">The advent of smartphones and social media platforms such as Twitter (now X), Facebook, and WhatsApp has democratized information dissemination. For the modern journalist in Nigeria Lagos, this represents both a threat to traditional gatekeeping models and an opportunity for broader reach.</w:t>
      </w:r>
    </w:p>
    <w:bookmarkStart w:id="24" w:name="the-rise-of-citizen-journalism"/>
    <w:p>
      <w:pPr>
        <w:pStyle w:val="Heading3"/>
      </w:pPr>
      <w:r>
        <w:t xml:space="preserve">3.1 The Rise of Citizen Journalism</w:t>
      </w:r>
    </w:p>
    <w:p>
      <w:pPr>
        <w:pStyle w:val="FirstParagraph"/>
      </w:pPr>
      <w:r>
        <w:t xml:space="preserve">In Nigeria Lagos, citizen journalists often break stories before professional media houses can mobilize resources. While this speeds up information flow, it raises questions about verification and ethical standards. Professional journalists must now act as fact-checkers and curators, validating user-generated content before broadcasting it. This shift requires a new skill set for the journalist in Nigeria Lagos, necessitating training in digital forensics and data analysis.</w:t>
      </w:r>
    </w:p>
    <w:bookmarkEnd w:id="24"/>
    <w:bookmarkStart w:id="25" w:name="monetization-challenges"/>
    <w:p>
      <w:pPr>
        <w:pStyle w:val="Heading3"/>
      </w:pPr>
      <w:r>
        <w:t xml:space="preserve">3.2 Monetization Challenges</w:t>
      </w:r>
    </w:p>
    <w:p>
      <w:pPr>
        <w:pStyle w:val="FirstParagraph"/>
      </w:pPr>
      <w:r>
        <w:t xml:space="preserve">The global decline in advertising revenue has hit local media houses hard. In Nigeria Lagos, where the purchasing power of many consumers is limited, subscription models have proven difficult to sustain. This financial pressure forces some news organizations to rely on government grants or corporate sponsorships, potentially compromising editorial independence. The journalist must navigate this precarious financial landscape while maintaining integrity.</w:t>
      </w:r>
    </w:p>
    <w:bookmarkEnd w:id="25"/>
    <w:bookmarkEnd w:id="26"/>
    <w:bookmarkStart w:id="27" w:name="ethical-standards-and-professionalism"/>
    <w:p>
      <w:pPr>
        <w:pStyle w:val="Heading2"/>
      </w:pPr>
      <w:r>
        <w:t xml:space="preserve">4. Ethical Standards and Professionalism</w:t>
      </w:r>
    </w:p>
    <w:p>
      <w:pPr>
        <w:pStyle w:val="FirstParagraph"/>
      </w:pPr>
      <w:r>
        <w:t xml:space="preserve">A defining characteristic of a credible journalist in Nigeria Lagos is adherence to strict ethical standards. In a city where sensationalism can drive ratings and clicks, the temptation to prioritize entertainment over substance is high. However, the societal impact of irresponsible journalism can be devastating.</w:t>
      </w:r>
    </w:p>
    <w:p>
      <w:pPr>
        <w:numPr>
          <w:ilvl w:val="0"/>
          <w:numId w:val="1001"/>
        </w:numPr>
        <w:pStyle w:val="Compact"/>
      </w:pPr>
      <w:r>
        <w:rPr>
          <w:bCs/>
          <w:b/>
        </w:rPr>
        <w:t xml:space="preserve">Accuracy vs. Speed:</w:t>
      </w:r>
      <w:r>
        <w:t xml:space="preserve"> </w:t>
      </w:r>
      <w:r>
        <w:t xml:space="preserve">The pressure to be first often leads to errors that damage public trust.</w:t>
      </w:r>
    </w:p>
    <w:p>
      <w:pPr>
        <w:numPr>
          <w:ilvl w:val="0"/>
          <w:numId w:val="1001"/>
        </w:numPr>
        <w:pStyle w:val="Compact"/>
      </w:pPr>
      <w:r>
        <w:rPr>
          <w:bCs/>
          <w:b/>
        </w:rPr>
        <w:t xml:space="preserve">Sensationalism:</w:t>
      </w:r>
      <w:r>
        <w:t xml:space="preserve"> </w:t>
      </w:r>
      <w:r>
        <w:t xml:space="preserve">Over-dramatizing crises in Nigeria Lagos can incite panic or unrest among the populace.</w:t>
      </w:r>
    </w:p>
    <w:p>
      <w:pPr>
        <w:numPr>
          <w:ilvl w:val="0"/>
          <w:numId w:val="1001"/>
        </w:numPr>
        <w:pStyle w:val="Compact"/>
      </w:pPr>
      <w:r>
        <w:rPr>
          <w:bCs/>
          <w:b/>
        </w:rPr>
        <w:t xml:space="preserve">Bias and Objectivity:</w:t>
      </w:r>
      <w:r>
        <w:t xml:space="preserve"> </w:t>
      </w:r>
      <w:r>
        <w:t xml:space="preserve">Given the political volatility of Nigeria Lagos, maintaining impartiality is challenging but essential for journalistic credibility.</w:t>
      </w:r>
    </w:p>
    <w:p>
      <w:pPr>
        <w:pStyle w:val="FirstParagraph"/>
      </w:pPr>
      <w:r>
        <w:t xml:space="preserve">Educational institutions and professional bodies in Nigeria Lagos must collaborate to enforce code-of-conduct guidelines. Continuous professional development programs are necessary to keep journalists updated on legal frameworks governing media freedom and privacy laws within the Nigerian context.</w:t>
      </w:r>
    </w:p>
    <w:bookmarkEnd w:id="27"/>
    <w:bookmarkStart w:id="28" w:name="Xf0b13e37577fd384bd74039519556afe3c12394"/>
    <w:p>
      <w:pPr>
        <w:pStyle w:val="Heading2"/>
      </w:pPr>
      <w:r>
        <w:t xml:space="preserve">5. Recommendations for Strengthening Journalism in Nigeria Lagos</w:t>
      </w:r>
    </w:p>
    <w:p>
      <w:pPr>
        <w:pStyle w:val="FirstParagraph"/>
      </w:pPr>
      <w:r>
        <w:t xml:space="preserve">To ensure that the journalist remains an effective agent of change and accountability, several strategic interventions are required:</w:t>
      </w:r>
    </w:p>
    <w:p>
      <w:pPr>
        <w:numPr>
          <w:ilvl w:val="0"/>
          <w:numId w:val="1002"/>
        </w:numPr>
        <w:pStyle w:val="Compact"/>
      </w:pPr>
      <w:r>
        <w:rPr>
          <w:bCs/>
          <w:b/>
        </w:rPr>
        <w:t xml:space="preserve">Institutional Support:</w:t>
      </w:r>
      <w:r>
        <w:t xml:space="preserve"> </w:t>
      </w:r>
      <w:r>
        <w:t xml:space="preserve">Government and private sector initiatives should provide grants or tax incentives for media houses investing in quality investigative journalism.</w:t>
      </w:r>
    </w:p>
    <w:p>
      <w:pPr>
        <w:numPr>
          <w:ilvl w:val="0"/>
          <w:numId w:val="1002"/>
        </w:numPr>
        <w:pStyle w:val="Compact"/>
      </w:pPr>
      <w:r>
        <w:rPr>
          <w:bCs/>
          <w:b/>
        </w:rPr>
        <w:t xml:space="preserve">Tech Integration:</w:t>
      </w:r>
      <w:r>
        <w:t xml:space="preserve"> </w:t>
      </w:r>
      <w:r>
        <w:t xml:space="preserve">Newsrooms in Nigeria Lagos must adopt affordable digital tools for data visualization, audience engagement, and secure communication.</w:t>
      </w:r>
    </w:p>
    <w:p>
      <w:pPr>
        <w:numPr>
          <w:ilvl w:val="0"/>
          <w:numId w:val="1002"/>
        </w:numPr>
        <w:pStyle w:val="Compact"/>
      </w:pPr>
      <w:r>
        <w:rPr>
          <w:bCs/>
          <w:b/>
        </w:rPr>
        <w:t xml:space="preserve">Safety Protocols:</w:t>
      </w:r>
      <w:r>
        <w:t xml:space="preserve"> </w:t>
      </w:r>
      <w:r>
        <w:t xml:space="preserve">Establishment of rapid response networks to protect journalists covering volatile stories in Nigeria Lagos.</w:t>
      </w:r>
    </w:p>
    <w:p>
      <w:pPr>
        <w:numPr>
          <w:ilvl w:val="0"/>
          <w:numId w:val="1002"/>
        </w:numPr>
        <w:pStyle w:val="Compact"/>
      </w:pPr>
      <w:r>
        <w:rPr>
          <w:bCs/>
          <w:b/>
        </w:rPr>
        <w:t xml:space="preserve">Educational Reform:</w:t>
      </w:r>
      <w:r>
        <w:t xml:space="preserve"> </w:t>
      </w:r>
      <w:r>
        <w:t xml:space="preserve">Journalism curricula in Nigerian universities should emphasize digital literacy, ethics, and conflict reporting techniques tailored to the African urban context.</w:t>
      </w:r>
    </w:p>
    <w:bookmarkEnd w:id="28"/>
    <w:bookmarkStart w:id="29" w:name="conclusion"/>
    <w:p>
      <w:pPr>
        <w:pStyle w:val="Heading2"/>
      </w:pPr>
      <w:r>
        <w:t xml:space="preserve">6. Conclusion</w:t>
      </w:r>
    </w:p>
    <w:p>
      <w:pPr>
        <w:pStyle w:val="FirstParagraph"/>
      </w:pPr>
      <w:r>
        <w:t xml:space="preserve">The role of the journalist in Nigeria Lagos is more critical than ever before. As a megacity grappling with complex socio-political dynamics, Nigeria Lagos relies on its press to illuminate issues that affect millions of lives. Despite significant challenges related to infrastructure, security, and financial viability, there is immense potential for growth and innovation.</w:t>
      </w:r>
    </w:p>
    <w:p>
      <w:pPr>
        <w:pStyle w:val="BodyText"/>
      </w:pPr>
      <w:r>
        <w:t xml:space="preserve">The future of journalism in this region depends not only on the resilience of individual practitioners but also on systemic support structures that empower them. By embracing digital transformation while upholding rigorous ethical standards, the journalist in Nigeria Lagos can continue to foster transparency, drive development, and strengthen democratic governance. It is imperative that stakeholders—government bodies, media organizations, civil society groups, and educational institutions—work collaboratively to safeguard the freedom of the press and enhance its capacity to serve the people of Nigeria Lagos effectively.</w:t>
      </w:r>
    </w:p>
    <w:bookmarkEnd w:id="29"/>
    <w:bookmarkStart w:id="30" w:name="references"/>
    <w:p>
      <w:pPr>
        <w:pStyle w:val="Heading2"/>
      </w:pPr>
      <w:r>
        <w:t xml:space="preserve">References</w:t>
      </w:r>
    </w:p>
    <w:p>
      <w:pPr>
        <w:numPr>
          <w:ilvl w:val="0"/>
          <w:numId w:val="1003"/>
        </w:numPr>
        <w:pStyle w:val="Compact"/>
      </w:pPr>
      <w:r>
        <w:t xml:space="preserve">Adeyemi, O. (2021). *Media Ethics in Urban Africa*. Lagos Press Institute.</w:t>
      </w:r>
    </w:p>
    <w:p>
      <w:pPr>
        <w:numPr>
          <w:ilvl w:val="0"/>
          <w:numId w:val="1003"/>
        </w:numPr>
        <w:pStyle w:val="Compact"/>
      </w:pPr>
      <w:r>
        <w:t xml:space="preserve">Nigerian Press Council. (2023). *Annual Report on Freedom of the Press in Nigeria*. Abuja: NPC Publications.</w:t>
      </w:r>
    </w:p>
    <w:p>
      <w:pPr>
        <w:numPr>
          <w:ilvl w:val="0"/>
          <w:numId w:val="1003"/>
        </w:numPr>
        <w:pStyle w:val="Compact"/>
      </w:pPr>
      <w:r>
        <w:t xml:space="preserve">Okafor, C., &amp; Smith, J. (2022). "Digital Disruption and Traditional Media in West Africa." *Journal of African Media Studies*, 14(2), 45-67.</w:t>
      </w:r>
    </w:p>
    <w:p>
      <w:pPr>
        <w:numPr>
          <w:ilvl w:val="0"/>
          <w:numId w:val="1003"/>
        </w:numPr>
        <w:pStyle w:val="Compact"/>
      </w:pPr>
      <w:r>
        <w:t xml:space="preserve">World Press Freedom Index. (2023). *Reporters Without Borders*. Paris: RSF Editions.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Nigeria Lagos: Challenges, Opportunities, and Future Trajectories</dc:title>
  <dc:creator/>
  <dc:language>en</dc:language>
  <cp:keywords/>
  <dcterms:created xsi:type="dcterms:W3CDTF">2026-07-29T13:07:12Z</dcterms:created>
  <dcterms:modified xsi:type="dcterms:W3CDTF">2026-07-29T13:07:12Z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