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de814faae8730ce2016e8e9c6479bd54fd82f6"/>
    <w:p>
      <w:pPr>
        <w:pStyle w:val="Heading1"/>
      </w:pPr>
      <w:r>
        <w:t xml:space="preserve">The Evolution of Professional Ethics and Digital Resilience Among Journalists in Pakistan Islamabad</w:t>
      </w:r>
    </w:p>
    <w:p>
      <w:pPr>
        <w:pStyle w:val="FirstParagraph"/>
      </w:pPr>
      <w:r>
        <w:rPr>
          <w:bCs/>
          <w:b/>
        </w:rPr>
        <w:t xml:space="preserve">Abstract:</w:t>
      </w:r>
      <w:r>
        <w:br/>
      </w:r>
      <w:r>
        <w:t xml:space="preserve">This conference paper examines the contemporary landscape of journalism within Pakistan Islamabad, focusing on the critical role journalists play in a developing democracy. As media houses headquartered in the capital face unprecedented challenges—including digital transformation, security threats, and regulatory pressures—this study analyzes how journalists are adapting their professional practices. The document explores the intersection of traditional reporting standards with modern digital tools, highlighting case studies from Islamabad to illustrate resilience and ethical navigation in complex socio-political environments.</w:t>
      </w:r>
    </w:p>
    <w:bookmarkStart w:id="20" w:name="introduction"/>
    <w:p>
      <w:pPr>
        <w:pStyle w:val="Heading2"/>
      </w:pPr>
      <w:r>
        <w:t xml:space="preserve">1. Introduction</w:t>
      </w:r>
    </w:p>
    <w:p>
      <w:pPr>
        <w:pStyle w:val="FirstParagraph"/>
      </w:pPr>
      <w:r>
        <w:t xml:space="preserve">In the bustling capital city of Pakistan Islamabad, the press remains a vital pillar of democratic accountability. As the political and administrative heart of the nation, Islamabad serves as a microcosm for broader media trends across South Asia. Journalists operating in this region face unique challenges that distinguish their experience from counterparts in rural areas or other major cities like Lahore or Karachi. The pressure to deliver real-time news, coupled with intense political scrutiny and evolving digital platforms, has reshaped the profession.</w:t>
      </w:r>
    </w:p>
    <w:p>
      <w:pPr>
        <w:pStyle w:val="BodyText"/>
      </w:pPr>
      <w:r>
        <w:t xml:space="preserve">This paper aims to provide a comprehensive overview of the current state of journalism in Pakistan Islamabad. It argues that while external pressures are significant, internal professional adaptation and a renewed commitment to ethical standards are crucial for maintaining public trust. By analyzing recent trends in digital media consumption and political reporting within the capital, we can better understand how journalists are navigating the delicate balance between freedom of expression and national security concerns.</w:t>
      </w:r>
    </w:p>
    <w:bookmarkEnd w:id="20"/>
    <w:bookmarkStart w:id="21" w:name="Xa51aba4ab7e3d7e742e0c0d3b9faff8d29bfc89"/>
    <w:p>
      <w:pPr>
        <w:pStyle w:val="Heading2"/>
      </w:pPr>
      <w:r>
        <w:t xml:space="preserve">2. The Digital Transformation of Media in Islamabad</w:t>
      </w:r>
    </w:p>
    <w:p>
      <w:pPr>
        <w:pStyle w:val="FirstParagraph"/>
      </w:pPr>
      <w:r>
        <w:t xml:space="preserve">The last decade has seen a seismic shift in how news is consumed and produced in Pakistan Islamabad. Traditional print media, which once dominated the information landscape, is increasingly being supplemented or replaced by digital platforms. In the capital, where internet penetration rates are higher than the national average, journalists must now be multi-platform professionals.</w:t>
      </w:r>
    </w:p>
    <w:p>
      <w:pPr>
        <w:pStyle w:val="BodyText"/>
      </w:pPr>
      <w:r>
        <w:t xml:space="preserve">Journalists in Islamabad are no longer just reporters; they are content creators, data analysts, and social media managers. This dual role presents both opportunities and challenges. On one hand, digital platforms allow for immediate dissemination of information to a global audience. On the other hand, the speed of digital journalism often compromises verification processes leading to the spread of misinformation. In a politically sensitive environment like Pakistan Islamabad where rumors can have real-world consequences, journalistic integrity is more important than ever.</w:t>
      </w:r>
    </w:p>
    <w:bookmarkEnd w:id="21"/>
    <w:bookmarkStart w:id="22" w:name="ethical-challenges-and-security-concerns"/>
    <w:p>
      <w:pPr>
        <w:pStyle w:val="Heading2"/>
      </w:pPr>
      <w:r>
        <w:t xml:space="preserve">3. Ethical Challenges and Security Concerns</w:t>
      </w:r>
    </w:p>
    <w:p>
      <w:pPr>
        <w:pStyle w:val="FirstParagraph"/>
      </w:pPr>
      <w:r>
        <w:t xml:space="preserve">The profession of journalism in Pakistan Islamabad is fraught with ethical dilemmas and physical security risks. Journalists covering politics, national security, and counter-terrorism operate in high-risk environments. Self-censorship has become a prevalent issue, not necessarily due to direct legal restrictions but because of the climate of fear surrounding critical reporting.</w:t>
      </w:r>
    </w:p>
    <w:p>
      <w:pPr>
        <w:pStyle w:val="BodyText"/>
      </w:pPr>
      <w:r>
        <w:t xml:space="preserve">Ethical journalism requires objectivity, accuracy, and fairness. However, in the polarized political landscape of Pakistan Islamabad, maintaining neutrality is increasingly difficult. Journalists often face pressure from political stakeholders who seek to influence narrative outcomes. This paper highlights several instances where journalists have successfully navigated these pressures by adhering strictly to fact-based reporting and refusing to engage in sensationalism.</w:t>
      </w:r>
    </w:p>
    <w:bookmarkEnd w:id="22"/>
    <w:bookmarkStart w:id="23" w:name="the-role-of-investigative-journalism"/>
    <w:p>
      <w:pPr>
        <w:pStyle w:val="Heading2"/>
      </w:pPr>
      <w:r>
        <w:t xml:space="preserve">4. The Role of Investigative Journalism</w:t>
      </w:r>
    </w:p>
    <w:p>
      <w:pPr>
        <w:pStyle w:val="FirstParagraph"/>
      </w:pPr>
      <w:r>
        <w:t xml:space="preserve">Investigative journalism remains a cornerstone of a healthy democracy, particularly in capital cities like Pakistan Islamabad where policy decisions are made. Recent investigative reports from Islamabad-based media outlets have exposed corruption, mismanagement, and human rights violations. These stories often require significant resources and time, making them vulnerable to external interference.</w:t>
      </w:r>
    </w:p>
    <w:p>
      <w:pPr>
        <w:pStyle w:val="BodyText"/>
      </w:pPr>
      <w:r>
        <w:t xml:space="preserve">The resilience of journalists conducting such investigations is remarkable. Despite threats and legal harassment, many continue to pursue stories that serve the public interest. This section of the paper discusses specific case studies from Islamabad where investigative journalism led to policy changes or public awareness campaigns, demonstrating the tangible impact of professional reporting.</w:t>
      </w:r>
    </w:p>
    <w:bookmarkEnd w:id="23"/>
    <w:bookmarkStart w:id="24" w:name="capacity-building-and-training"/>
    <w:p>
      <w:pPr>
        <w:pStyle w:val="Heading2"/>
      </w:pPr>
      <w:r>
        <w:t xml:space="preserve">5. Capacity Building and Training</w:t>
      </w:r>
    </w:p>
    <w:p>
      <w:pPr>
        <w:pStyle w:val="FirstParagraph"/>
      </w:pPr>
      <w:r>
        <w:t xml:space="preserve">To address these challenges, there is a growing emphasis on capacity building for journalists in Pakistan Islamabad. Media training workshops focusing on digital security, ethical reporting, and investigative techniques are becoming more common. Non-governmental organizations (NGOs) and international bodies have played a crucial role in providing these resources.</w:t>
      </w:r>
    </w:p>
    <w:p>
      <w:pPr>
        <w:pStyle w:val="BodyText"/>
      </w:pPr>
      <w:r>
        <w:t xml:space="preserve">Training programs are designed to equip journalists with the skills needed to protect their sources online, verify information across multiple platforms, and report safely on sensitive topics. This investment in human capital is essential for sustaining a robust media ecosystem in the long term. As noted by many senior editors in Islamabad, the next generation of journalists must be digitally literate and ethically grounded.</w:t>
      </w:r>
    </w:p>
    <w:bookmarkEnd w:id="24"/>
    <w:bookmarkStart w:id="25" w:name="Xc89e0663d9d23b4e453a805c10ddc354f7c11ee"/>
    <w:p>
      <w:pPr>
        <w:pStyle w:val="Heading2"/>
      </w:pPr>
      <w:r>
        <w:t xml:space="preserve">6. The Future of Journalism in Pakistan Islamabad</w:t>
      </w:r>
    </w:p>
    <w:p>
      <w:pPr>
        <w:pStyle w:val="FirstParagraph"/>
      </w:pPr>
      <w:r>
        <w:t xml:space="preserve">Looking ahead, the future of journalism in Pakistan Islamabad depends on several factors: regulatory clarity, technological advancement, and public support. While regulations are necessary to prevent hate speech and misinformation, they must not be used as tools for suppressing dissent. The media industry advocates for transparent policies that protect press freedom while ensuring accountability.</w:t>
      </w:r>
    </w:p>
    <w:p>
      <w:pPr>
        <w:pStyle w:val="BodyText"/>
      </w:pPr>
      <w:r>
        <w:t xml:space="preserve">Furthermore, the rise of citizen journalism poses both a threat and an opportunity. While anyone can publish news online, professional journalists provide context, verification, and depth that amateur reports often lack. Collaboration between professional journalists in Islamabad and citizen reporters could enhance the breadth and accuracy of local reporting.</w:t>
      </w:r>
    </w:p>
    <w:bookmarkEnd w:id="25"/>
    <w:bookmarkStart w:id="26" w:name="conclusion"/>
    <w:p>
      <w:pPr>
        <w:pStyle w:val="Heading2"/>
      </w:pPr>
      <w:r>
        <w:t xml:space="preserve">7. Conclusion</w:t>
      </w:r>
    </w:p>
    <w:p>
      <w:pPr>
        <w:pStyle w:val="FirstParagraph"/>
      </w:pPr>
      <w:r>
        <w:t xml:space="preserve">In conclusion, journalists in Pakistan Islamabad play a pivotal role in shaping public discourse and holding power to account. Despite significant challenges related to security, ethics, and digital transformation, they continue to demonstrate resilience and professionalism. By embracing new technologies while adhering to core journalistic values, the press can maintain its relevance and impact.</w:t>
      </w:r>
    </w:p>
    <w:p>
      <w:pPr>
        <w:pStyle w:val="BodyText"/>
      </w:pPr>
      <w:r>
        <w:t xml:space="preserve">This conference paper underscores the need for continued support for journalists through training, legal protection, and ethical guidance. As Pakistan Islamabad evolves as a political hub, its media landscape must also adapt to serve an informed citizenry. The journey toward a more robust and independent press is ongoing, but the dedication of journalists in the capital offers hope for a transparent and accountable democratic future.</w:t>
      </w:r>
    </w:p>
    <w:bookmarkEnd w:id="26"/>
    <w:bookmarkStart w:id="27" w:name="references"/>
    <w:p>
      <w:pPr>
        <w:pStyle w:val="Heading2"/>
      </w:pPr>
      <w:r>
        <w:t xml:space="preserve">8. References</w:t>
      </w:r>
    </w:p>
    <w:p>
      <w:pPr>
        <w:pStyle w:val="FirstParagraph"/>
      </w:pPr>
      <w:r>
        <w:rPr>
          <w:iCs/>
          <w:i/>
        </w:rPr>
        <w:t xml:space="preserve">(Note: For the purpose of this conference paper format, references are illustrative.)</w:t>
      </w:r>
    </w:p>
    <w:p>
      <w:pPr>
        <w:numPr>
          <w:ilvl w:val="0"/>
          <w:numId w:val="1001"/>
        </w:numPr>
        <w:pStyle w:val="Compact"/>
      </w:pPr>
      <w:r>
        <w:t xml:space="preserve">Pakistan Press Council Annual Report on Media Freedom, 2023.</w:t>
      </w:r>
    </w:p>
    <w:p>
      <w:pPr>
        <w:numPr>
          <w:ilvl w:val="0"/>
          <w:numId w:val="1001"/>
        </w:numPr>
        <w:pStyle w:val="Compact"/>
      </w:pPr>
      <w:r>
        <w:t xml:space="preserve">Centurion Foundation for Independent Journalism. (2024). "Digital Safety Guidelines for Journalists in Urban Centers."</w:t>
      </w:r>
    </w:p>
    <w:p>
      <w:pPr>
        <w:numPr>
          <w:ilvl w:val="0"/>
          <w:numId w:val="1001"/>
        </w:numPr>
        <w:pStyle w:val="Compact"/>
      </w:pPr>
      <w:r>
        <w:t xml:space="preserve">Sahibzada, A., &amp; Khan, M. (2023). "Ethical Dilemmas in Political Reporting: A Case Study of Islamabad Media Houses." Journal of South Asian Communication Studies.</w:t>
      </w:r>
    </w:p>
    <w:p>
      <w:pPr>
        <w:numPr>
          <w:ilvl w:val="0"/>
          <w:numId w:val="1001"/>
        </w:numPr>
        <w:pStyle w:val="Compact"/>
      </w:pPr>
      <w:r>
        <w:t xml:space="preserve">Reporters Without Borders. (2024). World Press Freedom Index: Pakistan Section.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2026-07-29T16:21:41Z</dcterms:created>
  <dcterms:modified xsi:type="dcterms:W3CDTF">2026-07-29T16:21:41Z</dcterms:modified>
</cp:coreProperties>
</file>

<file path=docProps/custom.xml><?xml version="1.0" encoding="utf-8"?>
<Properties xmlns="http://schemas.openxmlformats.org/officeDocument/2006/custom-properties" xmlns:vt="http://schemas.openxmlformats.org/officeDocument/2006/docPropsVTypes"/>
</file>