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Journalists</w:t>
      </w:r>
      <w:r>
        <w:t xml:space="preserve"> </w:t>
      </w:r>
      <w:r>
        <w:t xml:space="preserve">in</w:t>
      </w:r>
      <w:r>
        <w:t xml:space="preserve"> </w:t>
      </w:r>
      <w:r>
        <w:t xml:space="preserve">Shaping</w:t>
      </w:r>
      <w:r>
        <w:t xml:space="preserve"> </w:t>
      </w:r>
      <w:r>
        <w:t xml:space="preserve">Public</w:t>
      </w:r>
      <w:r>
        <w:t xml:space="preserve"> </w:t>
      </w:r>
      <w:r>
        <w:t xml:space="preserve">Discourse</w:t>
      </w:r>
      <w:r>
        <w:t xml:space="preserve"> </w:t>
      </w:r>
      <w:r>
        <w:t xml:space="preserve">and</w:t>
      </w:r>
      <w:r>
        <w:t xml:space="preserve"> </w:t>
      </w:r>
      <w:r>
        <w:t xml:space="preserve">Democratic</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Karachi</w:t>
      </w:r>
    </w:p>
    <w:bookmarkStart w:id="27" w:name="Xa3d22c776f77153da1a4d75254d96829abe7254"/>
    <w:p>
      <w:pPr>
        <w:pStyle w:val="Heading1"/>
      </w:pPr>
      <w:r>
        <w:t xml:space="preserve">The Role of Journalists in Shaping Public Discourse and Democratic Resilience:</w:t>
      </w:r>
      <w:r>
        <w:br/>
      </w:r>
      <w:r>
        <w:t xml:space="preserve">A Case Study of Pakistan, Karachi</w:t>
      </w:r>
    </w:p>
    <w:p>
      <w:pPr>
        <w:pStyle w:val="FirstParagraph"/>
      </w:pPr>
      <w:r>
        <w:rPr>
          <w:iCs/>
          <w:i/>
          <w:bCs/>
          <w:b/>
        </w:rPr>
        <w:t xml:space="preserve">Paper Submitted for the International Conference on Media Ethics and Development in South Asia</w:t>
      </w:r>
    </w:p>
    <w:p>
      <w:pPr>
        <w:pStyle w:val="BodyText"/>
      </w:pPr>
      <w:r>
        <w:rPr>
          <w:bCs/>
          <w:b/>
        </w:rPr>
        <w:t xml:space="preserve">Author:</w:t>
      </w:r>
      <w:r>
        <w:t xml:space="preserve"> </w:t>
      </w:r>
      <w:r>
        <w:t xml:space="preserve">[Author Name Redacted]</w:t>
      </w:r>
    </w:p>
    <w:bookmarkStart w:id="20" w:name="abstract"/>
    <w:p>
      <w:pPr>
        <w:pStyle w:val="Heading2"/>
      </w:pPr>
      <w:r>
        <w:t xml:space="preserve">Abstract</w:t>
      </w:r>
    </w:p>
    <w:p>
      <w:pPr>
        <w:pStyle w:val="FirstParagraph"/>
      </w:pPr>
      <w:r>
        <w:t xml:space="preserve">The role of the journalist is increasingly critical in nations undergoing complex political and social transformations. This paper examines the multifaceted responsibilities of journalists within Pakistan, with a specific focus on Karachi, a city that serves as both an economic powerhouse and a microcosm of national challenges. In this context, the definition of what it means to be a journalist has expanded beyond traditional reporting to include civic advocacy, digital literacy promotion, and conflict resolution. This document explores how journalists in Pakistan Karachi navigate the dual pressures of corporate ownership interests and state regulatory frameworks while striving to uphold journalistic integrity. By analyzing recent trends in media consumption and reportage styles, this paper argues that the modern journalist in this region is a pivotal actor in fostering democratic resilience, ensuring that diverse voices from the metropolis are heard amidst increasing polarization.</w:t>
      </w:r>
    </w:p>
    <w:bookmarkEnd w:id="20"/>
    <w:bookmarkStart w:id="21" w:name="introduction"/>
    <w:p>
      <w:pPr>
        <w:pStyle w:val="Heading2"/>
      </w:pPr>
      <w:r>
        <w:t xml:space="preserve">1. Introduction</w:t>
      </w:r>
    </w:p>
    <w:p>
      <w:pPr>
        <w:pStyle w:val="FirstParagraph"/>
      </w:pPr>
      <w:r>
        <w:t xml:space="preserve">The landscape of journalism in Pakistan has undergone a seismic shift over the past two decades. With the advent of satellite television, digital platforms, and social media, the monopoly of state-controlled narratives has been broken. Nowhere is this transformation more visible than in Karachi. As Pakistan's largest city and its financial capital, Karachi presents a unique environment for media practitioners. It is a city of stark contrasts—extreme wealth alongside profound poverty, vibrant cultural diversity amidst sectarian tensions, and rapid urbanization challenging infrastructure limits.</w:t>
      </w:r>
    </w:p>
    <w:p>
      <w:pPr>
        <w:pStyle w:val="BodyText"/>
      </w:pPr>
      <w:r>
        <w:t xml:space="preserve">In such an environment, the identity of the journalist evolves. A journalist in Pakistan Karachi cannot simply be an observer; they are often compelled to be participants in dialogue processes that bridge communal divides. This paper posits that the contemporary Journalist is defined not only by their adherence to ethical codes but also by their ability to contextualize local events within broader national and global frameworks. The significance of this role is underscored by the fact that Karachi acts as a bellwether for Pakistan's political health, social cohesion, and economic trajectory.</w:t>
      </w:r>
    </w:p>
    <w:bookmarkEnd w:id="21"/>
    <w:bookmarkStart w:id="22" w:name="Xde863e7cc5972a0c5136cc522b53869a8905d03"/>
    <w:p>
      <w:pPr>
        <w:pStyle w:val="Heading2"/>
      </w:pPr>
      <w:r>
        <w:t xml:space="preserve">2. The Evolving Definition of the Journalist in Urban Centers</w:t>
      </w:r>
    </w:p>
    <w:p>
      <w:pPr>
        <w:pStyle w:val="FirstParagraph"/>
      </w:pPr>
      <w:r>
        <w:t xml:space="preserve">To understand the current media ecology, one must first redefine what it means to be a journalist in a digital age. Historically, the journalist was seen as a gatekeeper of information. However, in Pakistan Karachi, where internet penetration is high and mobile journalism (MoJo) is prevalent, every citizen with a smartphone can potentially broadcast news. This democratization of information places immense pressure on professional journalists to provide value beyond raw data.</w:t>
      </w:r>
    </w:p>
    <w:p>
      <w:pPr>
        <w:pStyle w:val="BodyText"/>
      </w:pPr>
      <w:r>
        <w:t xml:space="preserve">In this context, the skilled Journalist serves as an verifier and contextualizer. They are tasked with cutting through the noise of misinformation that often plagues social media feeds in Pakistani cities. Furthermore, being a journalist in Pakistan Karachi involves navigating linguistic diversity; reporters must be adept at translating complex policy issues into Urdu, Sindhi, Pashto, and other local languages to ensure inclusive public discourse. This linguistic agility is crucial for ensuring that marginalized communities within the city are not left out of critical national conversations.</w:t>
      </w:r>
    </w:p>
    <w:bookmarkEnd w:id="22"/>
    <w:bookmarkStart w:id="23" w:name="X2bb65c17c77e1779da0ea4046dc3a6503154736"/>
    <w:p>
      <w:pPr>
        <w:pStyle w:val="Heading2"/>
      </w:pPr>
      <w:r>
        <w:t xml:space="preserve">3. Challenges Facing Media Practitioners in Pakistan Karachi</w:t>
      </w:r>
    </w:p>
    <w:p>
      <w:pPr>
        <w:pStyle w:val="FirstParagraph"/>
      </w:pPr>
      <w:r>
        <w:t xml:space="preserve">The profession is fraught with significant challenges. First, there is the issue of self-censorship driven by political pressure. In Pakistan, media houses often face indirect censorship through the threat of license revocation or legal action under stringent cyber laws. Journalists in Karachi are particularly vulnerable as they frequently report on sensitive issues such as law enforcement operations, political rallies involving powerful parties, and gang-related violence.</w:t>
      </w:r>
    </w:p>
    <w:p>
      <w:pPr>
        <w:pStyle w:val="BodyText"/>
      </w:pPr>
      <w:r>
        <w:t xml:space="preserve">Secondly, economic instability poses a threat to journalistic independence. The shrinking advertising revenues for traditional media have led to the proliferation of "pay-for-play" journalism. A true journalist must resist these commercial pressures to maintain credibility. In Karachi, where the cost of living has risen sharply, financial precarity forces many media professionals into precarious employment situations, making them susceptible to external influences.</w:t>
      </w:r>
    </w:p>
    <w:p>
      <w:pPr>
        <w:pStyle w:val="BodyText"/>
      </w:pPr>
      <w:r>
        <w:t xml:space="preserve">Finally, safety remains a paramount concern. Pakistan consistently ranks low on press freedom indices. Journalists in Karachi have faced physical threats and harassment while covering crime stories or investigating corruption within municipal corporations. The psychological toll of operating in such an adversarial environment cannot be overstated.</w:t>
      </w:r>
    </w:p>
    <w:bookmarkEnd w:id="23"/>
    <w:bookmarkStart w:id="24" w:name="X6a6b0c51c7d309dd6fc952ef525946cae870f70"/>
    <w:p>
      <w:pPr>
        <w:pStyle w:val="Heading2"/>
      </w:pPr>
      <w:r>
        <w:t xml:space="preserve">4. Opportunities for Impact and Democratic Engagement</w:t>
      </w:r>
    </w:p>
    <w:p>
      <w:pPr>
        <w:pStyle w:val="FirstParagraph"/>
      </w:pPr>
      <w:r>
        <w:t xml:space="preserve">Despite these hurdles, the role of the journalist offers profound opportunities for positive change. The rise of investigative journalism in Pakistan has led to significant exposing of corruption scandals that resulted in high-profile accountability cases. Journalists in Karachi are increasingly utilizing data journalism techniques to analyze urban planning failures, water crises, and healthcare disparities.</w:t>
      </w:r>
    </w:p>
    <w:p>
      <w:pPr>
        <w:pStyle w:val="BodyText"/>
      </w:pPr>
      <w:r>
        <w:t xml:space="preserve">Moreover, the journalist serves as a bridge between the state and society. In Pakistan Karachi, where civic institutions are often strained or perceived as distant by citizens, investigative reporters provide a channel for citizen grievances to be heard. Through town hall meetings facilitated by media houses and interactive digital platforms, journalists are facilitating two-way communication that enhances governance.</w:t>
      </w:r>
    </w:p>
    <w:p>
      <w:pPr>
        <w:pStyle w:val="BodyText"/>
      </w:pPr>
      <w:r>
        <w:t xml:space="preserve">Additionally, the intersection of culture and media offers new avenues for storytelling. Documentaries produced by independent journalists in Karachi that focus on art, literature, and inter-faith harmony help counter narratives of extremism. By highlighting the rich cultural heritage of Sindh and its pluralistic traditions, these journalists contribute to social cohesion.</w:t>
      </w:r>
    </w:p>
    <w:bookmarkEnd w:id="24"/>
    <w:bookmarkStart w:id="25" w:name="X086bba0e2b15031518ab1794dc0d5612a581143"/>
    <w:p>
      <w:pPr>
        <w:pStyle w:val="Heading2"/>
      </w:pPr>
      <w:r>
        <w:t xml:space="preserve">5. Recommendations for Strengthening Journalistic Integrity</w:t>
      </w:r>
    </w:p>
    <w:p>
      <w:pPr>
        <w:pStyle w:val="FirstParagraph"/>
      </w:pPr>
      <w:r>
        <w:t xml:space="preserve">To sustain the crucial work being done by journalists in Pakistan Karachi, several interventions are necessary. First, media organizations must invest heavily in continuous professional development and safety training for their staff. Second, there is a need for stronger collective bargaining among media workers to protect their economic interests and reduce vulnerability to external pressure.</w:t>
      </w:r>
    </w:p>
    <w:p>
      <w:pPr>
        <w:pStyle w:val="BodyText"/>
      </w:pPr>
      <w:r>
        <w:t xml:space="preserve">Thirdly, regulatory bodies should be reformed to ensure they act as facilitators of press freedom rather than censors. Civil society organizations in Pakistan must play a more active role in monitoring attacks on journalists and providing legal aid. Finally, the public must cultivate media literacy skills to critically evaluate news sources, thereby creating a demand for high-quality, unbiased journalism.</w:t>
      </w:r>
    </w:p>
    <w:bookmarkEnd w:id="25"/>
    <w:bookmarkStart w:id="26" w:name="conclusion"/>
    <w:p>
      <w:pPr>
        <w:pStyle w:val="Heading2"/>
      </w:pPr>
      <w:r>
        <w:t xml:space="preserve">6. Conclusion</w:t>
      </w:r>
    </w:p>
    <w:p>
      <w:pPr>
        <w:pStyle w:val="FirstParagraph"/>
      </w:pPr>
      <w:r>
        <w:t xml:space="preserve">In conclusion, the journalist in Pakistan Karachi stands at the forefront of a critical democratic experiment. Their role transcends mere reporting; it involves active engagement in nation-building, conflict mediation, and accountability enforcement. While the challenges posed by political interference, economic instability, and physical insecurity are daunting, they have not diminished the resolve of many professionals dedicated to truth.</w:t>
      </w:r>
    </w:p>
    <w:p>
      <w:pPr>
        <w:pStyle w:val="BodyText"/>
      </w:pPr>
      <w:r>
        <w:t xml:space="preserve">As Pakistan continues its journey toward stability and prosperity, the contributions of its journalists will remain indispensable. They are the eyes and ears of society, ensuring that in a diverse metropolis like Karachi, every voice matters. Upholding the integrity of this profession is not just an ethical imperative but a strategic necessity for the future of Pakistan's democracy.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Journalists in Shaping Public Discourse and Democratic Resilience: A Case Study of Pakistan, Karachi</dc:title>
  <dc:creator/>
  <cp:keywords/>
  <dcterms:created xsi:type="dcterms:W3CDTF">2026-07-29T13:04:56Z</dcterms:created>
  <dcterms:modified xsi:type="dcterms:W3CDTF">2026-07-29T13:04:56Z</dcterms:modified>
</cp:coreProperties>
</file>

<file path=docProps/custom.xml><?xml version="1.0" encoding="utf-8"?>
<Properties xmlns="http://schemas.openxmlformats.org/officeDocument/2006/custom-properties" xmlns:vt="http://schemas.openxmlformats.org/officeDocument/2006/docPropsVTypes"/>
</file>