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Contemporary</w:t>
      </w:r>
      <w:r>
        <w:t xml:space="preserve"> </w:t>
      </w:r>
      <w:r>
        <w:t xml:space="preserve">Peru</w:t>
      </w:r>
      <w:r>
        <w:t xml:space="preserve"> </w:t>
      </w:r>
      <w:r>
        <w:t xml:space="preserve">Lima:</w:t>
      </w:r>
      <w:r>
        <w:t xml:space="preserve"> </w:t>
      </w:r>
      <w:r>
        <w:t xml:space="preserve">Challenges,</w:t>
      </w:r>
      <w:r>
        <w:t xml:space="preserve"> </w:t>
      </w:r>
      <w:r>
        <w:t xml:space="preserve">Ethics,</w:t>
      </w:r>
      <w:r>
        <w:t xml:space="preserve"> </w:t>
      </w:r>
      <w:r>
        <w:t xml:space="preserve">and</w:t>
      </w:r>
      <w:r>
        <w:t xml:space="preserve"> </w:t>
      </w:r>
      <w:r>
        <w:t xml:space="preserve">Digital</w:t>
      </w:r>
      <w:r>
        <w:t xml:space="preserve"> </w:t>
      </w:r>
      <w:r>
        <w:t xml:space="preserve">Transformation</w:t>
      </w:r>
    </w:p>
    <w:bookmarkStart w:id="27" w:name="X9167c1b6b7c519288affcc09c42a2332929d5e0"/>
    <w:p>
      <w:pPr>
        <w:pStyle w:val="Heading1"/>
      </w:pPr>
      <w:r>
        <w:t xml:space="preserve">The Evolving Role of the Journalist in Contemporary Peru Lima</w:t>
      </w:r>
      <w:r>
        <w:br/>
      </w:r>
      <w:r>
        <w:t xml:space="preserve">Challenges, Ethics, and Digital Transformation</w:t>
      </w:r>
    </w:p>
    <w:p>
      <w:pPr>
        <w:pStyle w:val="FirstParagraph"/>
      </w:pPr>
      <w:r>
        <w:rPr>
          <w:bCs/>
          <w:b/>
        </w:rPr>
        <w:t xml:space="preserve">Abstract:</w:t>
      </w:r>
      <w:r>
        <w:br/>
      </w:r>
      <w:r>
        <w:t xml:space="preserve">This conference paper examines the critical position of the journalist within the socio-political landscape of Peru Lima. As a global hub for media activity in South America, Lima serves as a microcosm for the broader challenges facing modern journalism. This study analyzes how journalists in Peru Lima navigate political polarization, economic pressures, and digital disruption. It argues that while the role of the journalist is undergoing profound transformation due to technological advancements and shifting public trust dynamics, their function as guardians of democracy remains indispensable in this rapidly changing environment.</w:t>
      </w:r>
    </w:p>
    <w:p>
      <w:pPr>
        <w:pStyle w:val="BodyText"/>
      </w:pPr>
      <w:r>
        <w:rPr>
          <w:bCs/>
          <w:b/>
        </w:rPr>
        <w:t xml:space="preserve">Keywords:</w:t>
      </w:r>
      <w:r>
        <w:t xml:space="preserve"> </w:t>
      </w:r>
      <w:r>
        <w:t xml:space="preserve">Journalism, Peru Lima, Media Ethics, Digital Transformation, Press Freedom.</w:t>
      </w:r>
    </w:p>
    <w:bookmarkStart w:id="20" w:name="i.-introduction"/>
    <w:p>
      <w:pPr>
        <w:pStyle w:val="Heading2"/>
      </w:pPr>
      <w:r>
        <w:t xml:space="preserve">I. Introduction</w:t>
      </w:r>
    </w:p>
    <w:p>
      <w:pPr>
        <w:pStyle w:val="FirstParagraph"/>
      </w:pPr>
      <w:r>
        <w:t xml:space="preserve">In the modern era, the definition of a journalist has expanded beyond traditional newsrooms to include digital creators and citizen reporters. However, in a complex urban center like Peru Lima, the professional journalist remains a cornerstone of democratic discourse. Peru Lima stands as one of the most vibrant yet volatile media environments in Latin America. The capital city is not only an economic engine but also a focal point for national political debates, social unrest, and cultural expression.</w:t>
      </w:r>
    </w:p>
    <w:p>
      <w:pPr>
        <w:pStyle w:val="BodyText"/>
      </w:pPr>
      <w:r>
        <w:t xml:space="preserve">The purpose of this paper is to explore the multifaceted role of the journalist in Peru Lima. We must understand that journalism here does not exist in a vacuum; it is deeply intertwined with the country’s historical struggles with inequality, corruption, and institutional instability. For any observer analyzing media trends in South America, Peru Lima offers a critical case study. This document aims to dissect these trends and provide insight into how journalists adapt their methodologies while maintaining ethical standards.</w:t>
      </w:r>
    </w:p>
    <w:bookmarkEnd w:id="20"/>
    <w:bookmarkStart w:id="21" w:name="ii.-the-context-of-media-in-peru-lima"/>
    <w:p>
      <w:pPr>
        <w:pStyle w:val="Heading2"/>
      </w:pPr>
      <w:r>
        <w:t xml:space="preserve">II. The Context of Media in Peru Lima</w:t>
      </w:r>
    </w:p>
    <w:p>
      <w:pPr>
        <w:pStyle w:val="FirstParagraph"/>
      </w:pPr>
      <w:r>
        <w:t xml:space="preserve">To understand the role of the journalist, one must first appreciate the environment in which they operate. Peru Lima is characterized by a highly competitive media market dominated by private conglomerates alongside a growing sector of independent digital outlets. The city’s media landscape reflects deep societal divisions. Political polarization in Peru Lima often spills directly into news coverage, creating an environment where objectivity is frequently questioned.</w:t>
      </w:r>
    </w:p>
    <w:p>
      <w:pPr>
        <w:pStyle w:val="BodyText"/>
      </w:pPr>
      <w:r>
        <w:t xml:space="preserve">Historically, journalists in Peru Lima have operated under the shadow of political instability. Frequent changes in government and high-profile corruption scandals necessitate a level of investigative rigor that is both demanding and dangerous. Unlike stable democracies where media institutions may enjoy institutional protection, journalists in Peru Lima often face direct pressure from political actors who view critical reporting as an existential threat to their power. This context defines the journalist not merely as an observer, but often as a target.</w:t>
      </w:r>
    </w:p>
    <w:bookmarkEnd w:id="21"/>
    <w:bookmarkStart w:id="22" w:name="X7e2db946d475af72ba4aef9bd7bc754e32d899e"/>
    <w:p>
      <w:pPr>
        <w:pStyle w:val="Heading2"/>
      </w:pPr>
      <w:r>
        <w:t xml:space="preserve">III. Digital Transformation and the New Journalist</w:t>
      </w:r>
    </w:p>
    <w:p>
      <w:pPr>
        <w:pStyle w:val="FirstParagraph"/>
      </w:pPr>
      <w:r>
        <w:t xml:space="preserve">The advent of digital technology has radically altered how journalists in Peru Lima produce and distribute content. The traditional business model of print journalism has crumbled, forcing newsrooms to adapt rapidly. In Peru Lima, this transition is evident in the rise of digital-only platforms that prioritize speed and social media engagement over deep investigative work.</w:t>
      </w:r>
    </w:p>
    <w:p>
      <w:pPr>
        <w:pStyle w:val="BodyText"/>
      </w:pPr>
      <w:r>
        <w:t xml:space="preserve">However, this shift presents a double-edged sword for the journalist. On one hand, digital tools allow for greater reach and interactivity with the audience in Peru Lima’s diverse demographic. On the other hand, it accelerates the spread of misinformation (fake news), a pervasive problem in Peruvian politics. The modern journalist must now possess technical skills in data analysis, video production, and social media management. The role has evolved from a simple storyteller to a multi-platform content manager who must verify information instantly.</w:t>
      </w:r>
    </w:p>
    <w:p>
      <w:pPr>
        <w:pStyle w:val="BodyText"/>
      </w:pPr>
      <w:r>
        <w:t xml:space="preserve">Furthermore, the algorithmic nature of digital platforms challenges the journalist’s traditional gatekeeping function. In Peru Lima, where trust in institutions is low, algorithms often amplify sensationalist content over nuanced reporting. The journalist’s role is therefore redefined as that of a curator and verifier, tasked with cutting through the noise to provide accurate information to a skeptical public.</w:t>
      </w:r>
    </w:p>
    <w:bookmarkEnd w:id="22"/>
    <w:bookmarkStart w:id="23" w:name="Xec6708d801ffa5bffcf9d6d612a29c7768c47f5"/>
    <w:p>
      <w:pPr>
        <w:pStyle w:val="Heading2"/>
      </w:pPr>
      <w:r>
        <w:t xml:space="preserve">IV. Ethical Challenges and Safety Concerns</w:t>
      </w:r>
    </w:p>
    <w:p>
      <w:pPr>
        <w:pStyle w:val="FirstParagraph"/>
      </w:pPr>
      <w:r>
        <w:t xml:space="preserve">Ethics remain the bedrock of journalism, yet in Peru Lima, ethical practices are constantly tested by economic precarity and political hostility. The decline in advertising revenue has led to precarious working conditions for many journalists. This economic vulnerability can compromise editorial independence, as newsrooms may feel compelled to cater to the interests of advertisers or political patrons.</w:t>
      </w:r>
    </w:p>
    <w:p>
      <w:pPr>
        <w:pStyle w:val="BodyText"/>
      </w:pPr>
      <w:r>
        <w:t xml:space="preserve">More critically, safety remains a paramount concern for journalists in Peru Lima. Peru consistently ranks poorly in global press freedom indexes, and while the situation fluctuates, threats against media professionals are a recurring theme. Journalists investigating corruption or organized crime often face intimidation, legal harassment (SLAPPs), and even physical violence. The role of the journalist thus carries significant personal risk.</w:t>
      </w:r>
    </w:p>
    <w:p>
      <w:pPr>
        <w:pStyle w:val="BodyText"/>
      </w:pPr>
      <w:r>
        <w:t xml:space="preserve">In response to these dangers, journalistic associations in Peru Lima have been working to strengthen press freedom advocacy networks. Training programs now frequently include modules on digital security and safety protocols. This adaptation highlights the resilience of the journalist profession, demonstrating that despite severe challenges, the commitment to truth-telling persists.</w:t>
      </w:r>
    </w:p>
    <w:bookmarkEnd w:id="23"/>
    <w:bookmarkStart w:id="24" w:name="X29f69fb080661c5a1d7570d8cbe157b77256b39"/>
    <w:p>
      <w:pPr>
        <w:pStyle w:val="Heading2"/>
      </w:pPr>
      <w:r>
        <w:t xml:space="preserve">V. Social Responsibility and Community Engagement</w:t>
      </w:r>
    </w:p>
    <w:p>
      <w:pPr>
        <w:pStyle w:val="FirstParagraph"/>
      </w:pPr>
      <w:r>
        <w:t xml:space="preserve">Beyond politics and technology, the role of the journalist in Peru Lima is increasingly defined by social responsibility. There is a growing recognition that journalism must serve marginalized communities who are often underrepresented in mainstream media. In Peru Lima, where inequality between districts is stark, journalists have a duty to highlight issues affecting informal workers, indigenous populations, and low-income families.</w:t>
      </w:r>
    </w:p>
    <w:p>
      <w:pPr>
        <w:pStyle w:val="BodyText"/>
      </w:pPr>
      <w:r>
        <w:t xml:space="preserve">This shift toward community-centric journalism requires a new approach from the journalist. It involves active listening and collaborative storytelling rather than top-down reporting. By engaging directly with communities in Peru Lima, journalists can foster trust and provide a platform for voices that have been historically silenced. This approach not only enhances the relevance of journalism but also strengthens its democratic function by ensuring diverse perspectives are heard.</w:t>
      </w:r>
    </w:p>
    <w:bookmarkEnd w:id="24"/>
    <w:bookmarkStart w:id="25" w:name="vi.-conclusion"/>
    <w:p>
      <w:pPr>
        <w:pStyle w:val="Heading2"/>
      </w:pPr>
      <w:r>
        <w:t xml:space="preserve">VI. Conclusion</w:t>
      </w:r>
    </w:p>
    <w:p>
      <w:pPr>
        <w:pStyle w:val="FirstParagraph"/>
      </w:pPr>
      <w:r>
        <w:t xml:space="preserve">In conclusion, the role of the journalist in Peru Lima is complex, dynamic, and critically important. As this paper has illustrated, journalists are navigating a turbulent landscape characterized by political polarization, digital disruption, and ethical dilemmas. Yet, it is precisely in this challenging environment that their role becomes most vital.</w:t>
      </w:r>
    </w:p>
    <w:p>
      <w:pPr>
        <w:pStyle w:val="BodyText"/>
      </w:pPr>
      <w:r>
        <w:t xml:space="preserve">The modern journalist in Peru Lima must be adaptable: technologically savvy to survive the digital age, ethically robust to withstand political pressure, and socially responsible to serve all segments of society. As we look toward the future, supporting independent journalism and fostering media literacy among citizens in Peru Lima will be essential for maintaining a healthy democracy. The journey ahead is fraught with challenges, but the resilience of journalists suggests that they will continue to play an indispensable role in shaping public discourse and holding power to account.</w:t>
      </w:r>
    </w:p>
    <w:bookmarkEnd w:id="25"/>
    <w:bookmarkStart w:id="26" w:name="vii.-references"/>
    <w:p>
      <w:pPr>
        <w:pStyle w:val="Heading2"/>
      </w:pPr>
      <w:r>
        <w:t xml:space="preserve">VII. References</w:t>
      </w:r>
    </w:p>
    <w:p>
      <w:pPr>
        <w:numPr>
          <w:ilvl w:val="0"/>
          <w:numId w:val="1001"/>
        </w:numPr>
        <w:pStyle w:val="Compact"/>
      </w:pPr>
      <w:r>
        <w:rPr>
          <w:bCs/>
          <w:b/>
        </w:rPr>
        <w:t xml:space="preserve">Committee to Protect Journalists (CPJ). (2023).</w:t>
      </w:r>
      <w:r>
        <w:t xml:space="preserve"> </w:t>
      </w:r>
      <w:r>
        <w:t xml:space="preserve">World Press Freedom Index: Peru Analysis.</w:t>
      </w:r>
    </w:p>
    <w:p>
      <w:pPr>
        <w:numPr>
          <w:ilvl w:val="0"/>
          <w:numId w:val="1001"/>
        </w:numPr>
        <w:pStyle w:val="Compact"/>
      </w:pPr>
      <w:r>
        <w:rPr>
          <w:bCs/>
          <w:b/>
        </w:rPr>
        <w:t xml:space="preserve">Sadock, B., &amp; Velásquez, C. (2019).</w:t>
      </w:r>
      <w:r>
        <w:t xml:space="preserve"> </w:t>
      </w:r>
      <w:r>
        <w:t xml:space="preserve">Media Concentration and Political Polarization in Latin America.</w:t>
      </w:r>
      <w:r>
        <w:t xml:space="preserve"> </w:t>
      </w:r>
      <w:r>
        <w:rPr>
          <w:iCs/>
          <w:i/>
        </w:rPr>
        <w:t xml:space="preserve">Journal of Democracy</w:t>
      </w:r>
      <w:r>
        <w:t xml:space="preserve">.</w:t>
      </w:r>
    </w:p>
    <w:p>
      <w:pPr>
        <w:numPr>
          <w:ilvl w:val="0"/>
          <w:numId w:val="1001"/>
        </w:numPr>
        <w:pStyle w:val="Compact"/>
      </w:pPr>
      <w:r>
        <w:rPr>
          <w:bCs/>
          <w:b/>
        </w:rPr>
        <w:t xml:space="preserve">Unión de Periodistas de Lima. (2022).</w:t>
      </w:r>
      <w:r>
        <w:t xml:space="preserve"> </w:t>
      </w:r>
      <w:r>
        <w:t xml:space="preserve">Annual Report on Press Freedom and Safety in Peru.</w:t>
      </w:r>
    </w:p>
    <w:p>
      <w:pPr>
        <w:numPr>
          <w:ilvl w:val="0"/>
          <w:numId w:val="1001"/>
        </w:numPr>
        <w:pStyle w:val="Compact"/>
      </w:pPr>
      <w:r>
        <w:rPr>
          <w:bCs/>
          <w:b/>
        </w:rPr>
        <w:t xml:space="preserve">Rivera, M. (2021).</w:t>
      </w:r>
      <w:r>
        <w:t xml:space="preserve">Digital Journalism Trends in Andean Metropolises: The Case of Lima.</w:t>
      </w:r>
      <w:r>
        <w:t xml:space="preserve"> </w:t>
      </w:r>
      <w:r>
        <w:rPr>
          <w:iCs/>
          <w:i/>
        </w:rPr>
        <w:t xml:space="preserve">Latin American Media Review</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Journalist in Contemporary Peru Lima: Challenges, Ethics, and Digital Transformation</dc:title>
  <dc:creator/>
  <dc:language>en</dc:language>
  <cp:keywords/>
  <dcterms:created xsi:type="dcterms:W3CDTF">2026-07-29T11:38:09Z</dcterms:created>
  <dcterms:modified xsi:type="dcterms:W3CDTF">2026-07-29T11:38:09Z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