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Digital</w:t>
      </w:r>
      <w:r>
        <w:t xml:space="preserve"> </w:t>
      </w:r>
      <w:r>
        <w:t xml:space="preserve">Frontiers</w:t>
      </w:r>
      <w:r>
        <w:t xml:space="preserve"> </w:t>
      </w:r>
      <w:r>
        <w:t xml:space="preserve">and</w:t>
      </w:r>
      <w:r>
        <w:t xml:space="preserve"> </w:t>
      </w:r>
      <w:r>
        <w:t xml:space="preserve">Democratic</w:t>
      </w:r>
      <w:r>
        <w:t xml:space="preserve"> </w:t>
      </w:r>
      <w:r>
        <w:t xml:space="preserve">Responsibilities</w:t>
      </w:r>
    </w:p>
    <w:bookmarkStart w:id="29" w:name="X8b446379167640858ee7399d6aa75aca94d8f3c"/>
    <w:p>
      <w:pPr>
        <w:pStyle w:val="Heading1"/>
      </w:pPr>
      <w:r>
        <w:t xml:space="preserve">The Evolving Role of the Journalist in Senegal Dakar</w:t>
      </w:r>
    </w:p>
    <w:p>
      <w:pPr>
        <w:pStyle w:val="FirstParagraph"/>
      </w:pPr>
      <w:r>
        <w:t xml:space="preserve">Navigating Digital Frontiers and Democratic Responsibilities in West Africa</w:t>
      </w:r>
    </w:p>
    <w:p>
      <w:pPr>
        <w:pStyle w:val="BodyText"/>
      </w:pPr>
      <w:r>
        <w:t xml:space="preserve">Presented at the International Symposium on Media Ethics and Development</w:t>
      </w:r>
      <w:r>
        <w:br/>
      </w:r>
      <w:r>
        <w:t xml:space="preserve">Dakar, Senegal</w:t>
      </w:r>
      <w:r>
        <w:br/>
      </w:r>
      <w:r>
        <w:br/>
      </w:r>
      <w:r>
        <w:rPr>
          <w:bCs/>
          <w:b/>
        </w:rPr>
        <w:t xml:space="preserve">Abstract:</w:t>
      </w:r>
      <w:r>
        <w:br/>
      </w:r>
      <w:r>
        <w:t xml:space="preserve">This paper examines the critical transformation of journalism within the dynamic urban landscape of Senegal Dakar. As a media hub for West Africa, Dakar serves as a pivotal testing ground for how journalists adapt to digital disruption, economic pressures, and shifting democratic expectations. This study analyzes the dual role of the journalist as both an informant and a social guardian in this specific geopolitical context.</w:t>
      </w:r>
    </w:p>
    <w:bookmarkStart w:id="20" w:name="introduction"/>
    <w:p>
      <w:pPr>
        <w:pStyle w:val="Heading2"/>
      </w:pPr>
      <w:r>
        <w:t xml:space="preserve">1. Introduction</w:t>
      </w:r>
    </w:p>
    <w:p>
      <w:pPr>
        <w:pStyle w:val="FirstParagraph"/>
      </w:pPr>
      <w:r>
        <w:t xml:space="preserve">The city of Senegal Dakar stands as a beacon of cultural vibrancy and media activity in West Africa. As the capital, it hosts the headquarters of many national newspapers, radio stations, and increasingly, digital news platforms. The journalist operating within this sphere faces a unique set of challenges that are distinct from those found in Western or other African contexts. The role is no longer confined to reporting facts; it involves interpreting complex social dynamics for a rapidly modernizing society.</w:t>
      </w:r>
    </w:p>
    <w:p>
      <w:pPr>
        <w:pStyle w:val="BodyText"/>
      </w:pPr>
      <w:r>
        <w:t xml:space="preserve">In recent years, the landscape of journalism in Senegal Dakar has undergone seismic shifts. The rise of social media has democratized information dissemination but has also blurred the lines between citizen journalism and professional reporting. For the traditional journalist, this presents both an opportunity to amplify voices and a threat to their authority as gatekeepers of truth. This paper argues that the contemporary journalist in Senegal Dakar must redefine their mandate to remain relevant, credible, and effective in fostering democratic dialogue.</w:t>
      </w:r>
    </w:p>
    <w:bookmarkEnd w:id="20"/>
    <w:bookmarkStart w:id="21" w:name="the-historical-context-of-media-in-dakar"/>
    <w:p>
      <w:pPr>
        <w:pStyle w:val="Heading2"/>
      </w:pPr>
      <w:r>
        <w:t xml:space="preserve">2. The Historical Context of Media in Dakar</w:t>
      </w:r>
    </w:p>
    <w:p>
      <w:pPr>
        <w:pStyle w:val="FirstParagraph"/>
      </w:pPr>
      <w:r>
        <w:t xml:space="preserve">To understand the current state of journalism, one must appreciate its historical trajectory. Senegal has long been regarded as a model of press freedom in Africa. However, the journalist’s role has evolved from being primarily focused on political opposition during earlier decades to encompassing broader developmental and investigative mandates today. In Dakar, media houses have historically played a crucial role in holding power accountable.</w:t>
      </w:r>
    </w:p>
    <w:p>
      <w:pPr>
        <w:pStyle w:val="BodyText"/>
      </w:pPr>
      <w:r>
        <w:t xml:space="preserve">The transition to democracy in the late 20th century empowered journalists to critique government policies openly. Yet, this freedom was often balanced against economic constraints and political pressures specific to the Senegalese context. Today, as new technologies emerge, the journalist must navigate a more complex terrain where misinformation spreads as quickly as verified news. The expectation placed upon the journalist in Senegal Dakar is high: they are expected to be not just reporters, but educators and community stabilizers.</w:t>
      </w:r>
    </w:p>
    <w:bookmarkEnd w:id="21"/>
    <w:bookmarkStart w:id="25" w:name="challenges-facing-journalists-in-dakar"/>
    <w:p>
      <w:pPr>
        <w:pStyle w:val="Heading2"/>
      </w:pPr>
      <w:r>
        <w:t xml:space="preserve">3. Challenges Facing Journalists in Dakar</w:t>
      </w:r>
    </w:p>
    <w:bookmarkStart w:id="22" w:name="economic-pressures-and-sustainability"/>
    <w:p>
      <w:pPr>
        <w:pStyle w:val="Heading3"/>
      </w:pPr>
      <w:r>
        <w:t xml:space="preserve">3.1 Economic Pressures and Sustainability</w:t>
      </w:r>
    </w:p>
    <w:p>
      <w:pPr>
        <w:pStyle w:val="FirstParagraph"/>
      </w:pPr>
      <w:r>
        <w:t xml:space="preserve">The economic model of traditional journalism is under severe strain globally, but the impact is particularly acute in Senegal Dakar. Advertising revenues have shifted disproportionately to global tech giants, leaving local media outlets with shrinking budgets. For the journalist, this often translates into resource scarcity. Investigative pieces require time and funding—resources that are increasingly scarce in a competitive market where clickbait headlines dominate attention spans.</w:t>
      </w:r>
    </w:p>
    <w:bookmarkEnd w:id="22"/>
    <w:bookmarkStart w:id="23" w:name="digital-literacy-and-misinformation"/>
    <w:p>
      <w:pPr>
        <w:pStyle w:val="Heading3"/>
      </w:pPr>
      <w:r>
        <w:t xml:space="preserve">3.2 Digital Literacy and Misinformation</w:t>
      </w:r>
    </w:p>
    <w:p>
      <w:pPr>
        <w:pStyle w:val="FirstParagraph"/>
      </w:pPr>
      <w:r>
        <w:t xml:space="preserve">The proliferation of smartphones has led to an explosion of information consumption in Dakar. However, digital literacy among the general public varies widely. The journalist now bears the burden of verifying information that may have originated from unverified social media posts viral within hours. In Senegal Dakar, where oral traditions and community networks are strong, rumors can spread rapidly through WhatsApp groups and Facebook pages before professional journalists can verify them.</w:t>
      </w:r>
    </w:p>
    <w:bookmarkEnd w:id="23"/>
    <w:bookmarkStart w:id="24" w:name="safety-and-legal-constraints"/>
    <w:p>
      <w:pPr>
        <w:pStyle w:val="Heading3"/>
      </w:pPr>
      <w:r>
        <w:t xml:space="preserve">3.3 Safety and Legal Constraints</w:t>
      </w:r>
    </w:p>
    <w:p>
      <w:pPr>
        <w:pStyle w:val="FirstParagraph"/>
      </w:pPr>
      <w:r>
        <w:t xml:space="preserve">Safety remains a significant concern for the journalist in many parts of the world, including Senegal Dakar. While press freedom is legally protected, journalists occasionally face legal challenges related to defamation or cyber-harassment laws. The threat of litigation can lead to self-censorship, undermining the vital watchdog function that journalism serves in a democracy.</w:t>
      </w:r>
    </w:p>
    <w:bookmarkEnd w:id="24"/>
    <w:bookmarkEnd w:id="25"/>
    <w:bookmarkStart w:id="26" w:name="Xe8d6cd40cea36c3150d76b2148172081e5f1afe"/>
    <w:p>
      <w:pPr>
        <w:pStyle w:val="Heading2"/>
      </w:pPr>
      <w:r>
        <w:t xml:space="preserve">4. The New Mandate: Adaptation and Innovation</w:t>
      </w:r>
    </w:p>
    <w:p>
      <w:pPr>
        <w:pStyle w:val="FirstParagraph"/>
      </w:pPr>
      <w:r>
        <w:t xml:space="preserve">In response to these challenges, journalists in Senegal Dakar are adopting new strategies. There is a growing emphasis on data journalism, where reporters use open-source intelligence to verify claims and present evidence-based narratives. This approach enhances credibility and distinguishes professional journalism from amateur reporting.</w:t>
      </w:r>
    </w:p>
    <w:p>
      <w:pPr>
        <w:pStyle w:val="BodyText"/>
      </w:pPr>
      <w:r>
        <w:t xml:space="preserve">Furthermore, collaboration is becoming key. Media organizations in Dakar are increasingly partnering with fact-checking initiatives and civil society groups to combat misinformation. The journalist is no longer working in isolation but is part of a larger ecosystem dedicated to truth-seeking. This collaborative model allows for shared resources and broader reach, ensuring that important stories resonate across different segments of Senegalese society.</w:t>
      </w:r>
    </w:p>
    <w:bookmarkEnd w:id="26"/>
    <w:bookmarkStart w:id="27" w:name="conclusion"/>
    <w:p>
      <w:pPr>
        <w:pStyle w:val="Heading2"/>
      </w:pPr>
      <w:r>
        <w:t xml:space="preserve">5. Conclusion</w:t>
      </w:r>
    </w:p>
    <w:p>
      <w:pPr>
        <w:pStyle w:val="FirstParagraph"/>
      </w:pPr>
      <w:r>
        <w:t xml:space="preserve">The role of the journalist in Senegal Dakar is more critical than ever. As the city continues to grow and modernize, the need for reliable, accurate, and ethical journalism remains paramount. The journalist must embrace technological advancements while upholding the core principles of integrity and public service. By adapting to digital frontiers and maintaining a steadfast commitment to truth, journalists in Senegal Dakar can continue to serve as pillars of democratic stability.</w:t>
      </w:r>
    </w:p>
    <w:p>
      <w:pPr>
        <w:pStyle w:val="BodyText"/>
      </w:pPr>
      <w:r>
        <w:t xml:space="preserve">Future research should focus on longitudinal studies regarding the impact of social media algorithms on news consumption habits in West Africa. Additionally, policy recommendations aimed at supporting economic sustainability for local media outlets are essential for preserving press freedom. The journalist remains the heartbeat of a free society, and their resilience will determine the health of democracy in Senegal Dakar and beyond.</w:t>
      </w:r>
    </w:p>
    <w:bookmarkEnd w:id="27"/>
    <w:bookmarkStart w:id="28" w:name="references"/>
    <w:p>
      <w:pPr>
        <w:pStyle w:val="Heading2"/>
      </w:pPr>
      <w:r>
        <w:t xml:space="preserve">References</w:t>
      </w:r>
    </w:p>
    <w:p>
      <w:pPr>
        <w:numPr>
          <w:ilvl w:val="0"/>
          <w:numId w:val="1001"/>
        </w:numPr>
        <w:pStyle w:val="Compact"/>
      </w:pPr>
      <w:r>
        <w:t xml:space="preserve">African Media Barometer. (2023). Press Freedom and Economic Viability in West Africa.</w:t>
      </w:r>
    </w:p>
    <w:p>
      <w:pPr>
        <w:numPr>
          <w:ilvl w:val="0"/>
          <w:numId w:val="1001"/>
        </w:numPr>
        <w:pStyle w:val="Compact"/>
      </w:pPr>
      <w:r>
        <w:t xml:space="preserve">Dakar Media Watch Report. (2024). Digital Transformation and Citizen Engagement.</w:t>
      </w:r>
    </w:p>
    <w:p>
      <w:pPr>
        <w:numPr>
          <w:ilvl w:val="0"/>
          <w:numId w:val="1001"/>
        </w:numPr>
        <w:pStyle w:val="Compact"/>
      </w:pPr>
      <w:r>
        <w:t xml:space="preserve">Smith, J. &amp; Diop, A. (2023). "Journalism Under Pressure: Legal Frameworks in Senegal." Journal of African Communications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Senegal Dakar: Navigating Digital Frontiers and Democratic Responsibilities</dc:title>
  <dc:creator/>
  <dc:language>en</dc:language>
  <cp:keywords/>
  <dcterms:created xsi:type="dcterms:W3CDTF">2026-07-29T17:31:03Z</dcterms:created>
  <dcterms:modified xsi:type="dcterms:W3CDTF">2026-07-29T17:31:03Z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