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Thailand</w:t>
      </w:r>
      <w:r>
        <w:t xml:space="preserve"> </w:t>
      </w:r>
      <w:r>
        <w:t xml:space="preserve">Bangkok:</w:t>
      </w:r>
      <w:r>
        <w:t xml:space="preserve"> </w:t>
      </w:r>
      <w:r>
        <w:t xml:space="preserve">Navigating</w:t>
      </w:r>
      <w:r>
        <w:t xml:space="preserve"> </w:t>
      </w:r>
      <w:r>
        <w:t xml:space="preserve">Digital</w:t>
      </w:r>
      <w:r>
        <w:t xml:space="preserve"> </w:t>
      </w:r>
      <w:r>
        <w:t xml:space="preserve">Challenges</w:t>
      </w:r>
      <w:r>
        <w:t xml:space="preserve"> </w:t>
      </w:r>
      <w:r>
        <w:t xml:space="preserve">and</w:t>
      </w:r>
      <w:r>
        <w:t xml:space="preserve"> </w:t>
      </w:r>
      <w:r>
        <w:t xml:space="preserve">Ethical</w:t>
      </w:r>
      <w:r>
        <w:t xml:space="preserve"> </w:t>
      </w:r>
      <w:r>
        <w:t xml:space="preserve">Standards</w:t>
      </w:r>
    </w:p>
    <w:bookmarkStart w:id="29" w:name="X52822393af48d827154f84d6dcec26c3157de2b"/>
    <w:p>
      <w:pPr>
        <w:pStyle w:val="Heading1"/>
      </w:pPr>
      <w:r>
        <w:t xml:space="preserve">The Evolving Role of the Journalist in Modern Thailand Bangkok: Navigating Digital Challenges and Ethical Standards</w:t>
      </w:r>
    </w:p>
    <w:p>
      <w:pPr>
        <w:pStyle w:val="FirstParagraph"/>
      </w:pPr>
      <w:r>
        <w:rPr>
          <w:bCs/>
          <w:b/>
        </w:rPr>
        <w:t xml:space="preserve">Author:</w:t>
      </w:r>
      <w:r>
        <w:t xml:space="preserve"> </w:t>
      </w:r>
      <w:r>
        <w:t xml:space="preserve">Dr. Arthit Somchai</w:t>
      </w:r>
      <w:r>
        <w:br/>
      </w:r>
      <w:r>
        <w:rPr>
          <w:bCs/>
          <w:b/>
        </w:rPr>
        <w:t xml:space="preserve">Affiliation:</w:t>
      </w:r>
      <w:r>
        <w:t xml:space="preserve"> </w:t>
      </w:r>
      <w:r>
        <w:t xml:space="preserve">Department of Journalism, Silpakorn University</w:t>
      </w:r>
      <w:r>
        <w:br/>
      </w:r>
      <w:r>
        <w:rPr>
          <w:bCs/>
          <w:b/>
        </w:rPr>
        <w:t xml:space="preserve">Date:</w:t>
      </w:r>
      <w:r>
        <w:t xml:space="preserve"> </w:t>
      </w:r>
      <w:r>
        <w:t xml:space="preserve">October 2023</w:t>
      </w:r>
      <w:r>
        <w:br/>
      </w:r>
      <w:r>
        <w:rPr>
          <w:bCs/>
          <w:b/>
        </w:rPr>
        <w:t xml:space="preserve">Location:Bangkok, Thailand</w:t>
      </w:r>
    </w:p>
    <w:bookmarkStart w:id="20" w:name="abstract"/>
    <w:p>
      <w:pPr>
        <w:pStyle w:val="Heading2"/>
      </w:pPr>
      <w:r>
        <w:t xml:space="preserve">Abstract</w:t>
      </w:r>
    </w:p>
    <w:p>
      <w:pPr>
        <w:pStyle w:val="FirstParagraph"/>
      </w:pPr>
      <w:r>
        <w:t xml:space="preserve">This conference paper examines the contemporary landscape of journalism within Thailand Bangkok, focusing on the shifting responsibilities and challenges faced by the modern journalist. As Thailand Bangkok emerges as a pivotal hub for information dissemination in Southeast Asia, journalists are increasingly navigating a complex ecosystem characterized by digital transformation, regulatory pressures, and evolving public trust. This study analyzes how traditional journalistic values intersect with new media technologies in this specific geopolitical context. The paper argues that while the role of the journalist has expanded to include data analysis and audience engagement skills, maintaining ethical integrity remains paramount amidst rapid societal changes.</w:t>
      </w:r>
    </w:p>
    <w:bookmarkEnd w:id="20"/>
    <w:bookmarkStart w:id="21" w:name="introduction"/>
    <w:p>
      <w:pPr>
        <w:pStyle w:val="Heading2"/>
      </w:pPr>
      <w:r>
        <w:t xml:space="preserve">1. Introduction</w:t>
      </w:r>
    </w:p>
    <w:p>
      <w:pPr>
        <w:pStyle w:val="FirstParagraph"/>
      </w:pPr>
      <w:r>
        <w:t xml:space="preserve">The metropolis of Thailand Bangkok serves not only as the economic and political heart of the nation but also as a critical node in the global information network. In this dynamic environment, the figure of the journalist is undergoing a profound transformation. Historically viewed solely as reporters who relay news events, today's</w:t>
      </w:r>
      <w:r>
        <w:t xml:space="preserve"> </w:t>
      </w:r>
      <w:r>
        <w:rPr>
          <w:bCs/>
          <w:b/>
        </w:rPr>
        <w:t xml:space="preserve">Journalist</w:t>
      </w:r>
      <w:r>
        <w:t xml:space="preserve"> </w:t>
      </w:r>
      <w:r>
        <w:t xml:space="preserve">is expected to be a multifaceted professional capable of producing multimedia content, engaging with online communities, and verifying information in an era rife with misinformation.</w:t>
      </w:r>
    </w:p>
    <w:p>
      <w:pPr>
        <w:pStyle w:val="BodyText"/>
      </w:pPr>
      <w:r>
        <w:t xml:space="preserve">The specific context of Thailand Bangkok adds layers of complexity to this role. As a city that balances rapid modernization with deep-rooted cultural traditions, the local media landscape is subject to unique socio-political dynamics. For any academic or professional gathering focused on media studies, understanding the nuances of how a</w:t>
      </w:r>
      <w:r>
        <w:t xml:space="preserve"> </w:t>
      </w:r>
      <w:r>
        <w:rPr>
          <w:bCs/>
          <w:b/>
        </w:rPr>
        <w:t xml:space="preserve">Journalist</w:t>
      </w:r>
      <w:r>
        <w:t xml:space="preserve"> </w:t>
      </w:r>
      <w:r>
        <w:t xml:space="preserve">operates in Thailand Bangkok is essential. This paper aims to provide a comprehensive overview of these challenges, offering insights for attendees interested in Asian media ecosystems.</w:t>
      </w:r>
    </w:p>
    <w:bookmarkEnd w:id="21"/>
    <w:bookmarkStart w:id="22" w:name="Xd1947ca2f9a4931ca6f833c7acc81300b63fb00"/>
    <w:p>
      <w:pPr>
        <w:pStyle w:val="Heading2"/>
      </w:pPr>
      <w:r>
        <w:t xml:space="preserve">2. The Digital Transformation and its Impact on the Journalist</w:t>
      </w:r>
    </w:p>
    <w:p>
      <w:pPr>
        <w:pStyle w:val="FirstParagraph"/>
      </w:pPr>
      <w:r>
        <w:t xml:space="preserve">The advent of digital technology has disrupted the traditional business models of journalism across Thailand Bangkok. With the rise of social media platforms such as Line, Facebook, and TikTok, news consumption habits have shifted dramatically. In Thailand Bangkok, mobile internet penetration is among the highest in Southeast Asia. Consequently, a modern</w:t>
      </w:r>
      <w:r>
        <w:t xml:space="preserve"> </w:t>
      </w:r>
      <w:r>
        <w:rPr>
          <w:bCs/>
          <w:b/>
        </w:rPr>
        <w:t xml:space="preserve">Journalist</w:t>
      </w:r>
      <w:r>
        <w:t xml:space="preserve"> </w:t>
      </w:r>
      <w:r>
        <w:t xml:space="preserve">must prioritize mobile-first content creation.</w:t>
      </w:r>
    </w:p>
    <w:p>
      <w:pPr>
        <w:pStyle w:val="BodyText"/>
      </w:pPr>
      <w:r>
        <w:t xml:space="preserve">This shift requires journalists to adopt new skill sets. Storytelling is no longer confined to written articles or television broadcasts; it now includes short-form video production, podcasting, and interactive data visualization. In the bustling media hubs of Thailand Bangkok, newsrooms are adapting by integrating cross-platform teams where editors, reporters, and digital strategists collaborate in real-time. However this integration poses challenges regarding resource allocation and training.</w:t>
      </w:r>
    </w:p>
    <w:bookmarkEnd w:id="22"/>
    <w:bookmarkStart w:id="23" w:name="X2da57c6e2142c2df3fa0d6c17a0b1829e81e168"/>
    <w:p>
      <w:pPr>
        <w:pStyle w:val="Heading2"/>
      </w:pPr>
      <w:r>
        <w:t xml:space="preserve">3. Ethical Challenges in a Polarized Environment</w:t>
      </w:r>
    </w:p>
    <w:p>
      <w:pPr>
        <w:pStyle w:val="FirstParagraph"/>
      </w:pPr>
      <w:r>
        <w:t xml:space="preserve">Ethics remain the cornerstone of credible journalism. In Thailand Bangkok, where political discourse can be highly polarized, the</w:t>
      </w:r>
      <w:r>
        <w:t xml:space="preserve"> </w:t>
      </w:r>
      <w:r>
        <w:rPr>
          <w:bCs/>
          <w:b/>
        </w:rPr>
        <w:t xml:space="preserve">Journalist</w:t>
      </w:r>
      <w:r>
        <w:t xml:space="preserve">'s role is not merely to report facts but to provide context that fosters understanding rather than division. The pressure to generate clicks and views often competes with the ethical imperative for accuracy and fairness.</w:t>
      </w:r>
    </w:p>
    <w:p>
      <w:pPr>
        <w:pStyle w:val="BodyText"/>
      </w:pPr>
      <w:r>
        <w:t xml:space="preserve">One significant challenge facing journalists in Thailand Bangkok is the prevalence of "fake news" and misinformation campaigns. These false narratives can spread rapidly through encrypted messaging apps, which are widely used in the region. Journalists must therefore act as gatekeepers, employing fact-checking protocols before publication. This responsibility is heightened by the legal frameworks governing media expression in Thailand, which require journalists to navigate carefully to ensure compliance while upholding press freedom principles.</w:t>
      </w:r>
    </w:p>
    <w:bookmarkEnd w:id="23"/>
    <w:bookmarkStart w:id="24" w:name="X0102f911b44baf846644111216cd186fc9a6331"/>
    <w:p>
      <w:pPr>
        <w:pStyle w:val="Heading2"/>
      </w:pPr>
      <w:r>
        <w:t xml:space="preserve">4. The Socio-Political Context of Thailand Bangkok</w:t>
      </w:r>
    </w:p>
    <w:p>
      <w:pPr>
        <w:pStyle w:val="FirstParagraph"/>
      </w:pPr>
      <w:r>
        <w:t xml:space="preserve">To fully appreciate the work of a</w:t>
      </w:r>
      <w:r>
        <w:t xml:space="preserve"> </w:t>
      </w:r>
      <w:r>
        <w:rPr>
          <w:bCs/>
          <w:b/>
        </w:rPr>
        <w:t xml:space="preserve">Journalist</w:t>
      </w:r>
      <w:r>
        <w:t xml:space="preserve">, one must understand the socio-political fabric of Thailand Bangkok. The city is a stage for frequent political rallies, public debates, and policy announcements. Journalists play a crucial role in documenting these events, providing citizens with the information necessary to participate in civic life.</w:t>
      </w:r>
    </w:p>
    <w:p>
      <w:pPr>
        <w:pStyle w:val="BodyText"/>
      </w:pPr>
      <w:r>
        <w:t xml:space="preserve">However, this role comes with risks. In recent years, media organizations in Thailand Bangkok have faced increasing scrutiny from regulatory bodies and private entities. This environment necessitates a heightened sense of caution among journalists regarding source protection and editorial independence. Despite these pressures, many</w:t>
      </w:r>
      <w:r>
        <w:t xml:space="preserve"> </w:t>
      </w:r>
      <w:r>
        <w:rPr>
          <w:bCs/>
          <w:b/>
        </w:rPr>
        <w:t xml:space="preserve">Journalist</w:t>
      </w:r>
      <w:r>
        <w:t xml:space="preserve">s in the region demonstrate remarkable resilience, continuing to investigate issues of public interest such as environmental degradation, urban planning challenges in Thailand Bangkok, and social inequality.</w:t>
      </w:r>
    </w:p>
    <w:bookmarkEnd w:id="24"/>
    <w:bookmarkStart w:id="25" w:name="community-engagement-and-public-trust"/>
    <w:p>
      <w:pPr>
        <w:pStyle w:val="Heading2"/>
      </w:pPr>
      <w:r>
        <w:t xml:space="preserve">5. Community Engagement and Public Trust</w:t>
      </w:r>
    </w:p>
    <w:p>
      <w:pPr>
        <w:pStyle w:val="FirstParagraph"/>
      </w:pPr>
      <w:r>
        <w:t xml:space="preserve">In the digital age, trust is a currency that must be earned daily. For</w:t>
      </w:r>
      <w:r>
        <w:t xml:space="preserve"> </w:t>
      </w:r>
      <w:r>
        <w:rPr>
          <w:bCs/>
          <w:b/>
        </w:rPr>
        <w:t xml:space="preserve">Journalist</w:t>
      </w:r>
      <w:r>
        <w:t xml:space="preserve">s operating in Thailand Bangkok, building trust with local communities is vital. This involves transparency about funding sources, correction policies, and engagement strategies. Interactive journalism allows reporters to listen to their audiences directly through comment sections and live Q&amp;A sessions.</w:t>
      </w:r>
    </w:p>
    <w:p>
      <w:pPr>
        <w:pStyle w:val="BodyText"/>
      </w:pPr>
      <w:r>
        <w:t xml:space="preserve">In Thailand Bangkok specifically, community-focused journalism has gained traction. Local beat reporters are increasingly collaborating with neighborhood groups to address hyper-local issues that national media might overlook. This grassroots approach strengthens the bond between the</w:t>
      </w:r>
      <w:r>
        <w:t xml:space="preserve"> </w:t>
      </w:r>
      <w:r>
        <w:rPr>
          <w:bCs/>
          <w:b/>
        </w:rPr>
        <w:t xml:space="preserve">Journalist</w:t>
      </w:r>
      <w:r>
        <w:t xml:space="preserve"> </w:t>
      </w:r>
      <w:r>
        <w:t xml:space="preserve">and the public, ensuring that news remains relevant and accessible to all segments of society.</w:t>
      </w:r>
    </w:p>
    <w:bookmarkEnd w:id="25"/>
    <w:bookmarkStart w:id="26" w:name="recommendations-for-future-practice"/>
    <w:p>
      <w:pPr>
        <w:pStyle w:val="Heading2"/>
      </w:pPr>
      <w:r>
        <w:t xml:space="preserve">6. Recommendations for Future Practice</w:t>
      </w:r>
    </w:p>
    <w:p>
      <w:pPr>
        <w:pStyle w:val="FirstParagraph"/>
      </w:pPr>
      <w:r>
        <w:t xml:space="preserve">Based on our analysis, we propose several recommendations for stakeholders in Thailand Bangkok:</w:t>
      </w:r>
    </w:p>
    <w:p>
      <w:pPr>
        <w:numPr>
          <w:ilvl w:val="0"/>
          <w:numId w:val="1001"/>
        </w:numPr>
        <w:pStyle w:val="Compact"/>
      </w:pPr>
      <w:r>
        <w:rPr>
          <w:bCs/>
          <w:b/>
        </w:rPr>
        <w:t xml:space="preserve">Enhanced Training Programs:</w:t>
      </w:r>
    </w:p>
    <w:p>
      <w:pPr>
        <w:numPr>
          <w:ilvl w:val="0"/>
          <w:numId w:val="1001"/>
        </w:numPr>
        <w:pStyle w:val="Compact"/>
      </w:pPr>
      <w:r>
        <w:rPr>
          <w:bCs/>
          <w:b/>
        </w:rPr>
        <w:t xml:space="preserve">Ethical Guidelines for Digital Media:</w:t>
      </w:r>
    </w:p>
    <w:p>
      <w:pPr>
        <w:numPr>
          <w:ilvl w:val="0"/>
          <w:numId w:val="1001"/>
        </w:numPr>
        <w:pStyle w:val="Compact"/>
      </w:pPr>
      <w:r>
        <w:rPr>
          <w:bCs/>
          <w:b/>
        </w:rPr>
        <w:t xml:space="preserve">Support Systems for Journalists:</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Journalist</w:t>
      </w:r>
      <w:r>
        <w:t xml:space="preserve">s in Thailand Bangkok is more critical than ever. As guardians of truth and facilitators of public discourse, they face unprecedented challenges due to technological disruption and socio-political complexities. However, by embracing digital tools while steadfastly adhering to ethical standards, journalists in Thailand Bangkok can continue to serve the public interest effectively.</w:t>
      </w:r>
    </w:p>
    <w:p>
      <w:pPr>
        <w:pStyle w:val="BodyText"/>
      </w:pPr>
      <w:r>
        <w:t xml:space="preserve">This</w:t>
      </w:r>
      <w:r>
        <w:t xml:space="preserve"> </w:t>
      </w:r>
      <w:r>
        <w:rPr>
          <w:bCs/>
          <w:b/>
        </w:rPr>
        <w:t xml:space="preserve">Conference Paper</w:t>
      </w:r>
      <w:r>
        <w:t xml:space="preserve"> </w:t>
      </w:r>
      <w:r>
        <w:t xml:space="preserve">highlights that the future of journalism lies in its ability to adapt without losing its core values. For scholars, practitioners, and policymakers gathered at this conference on Thailand Bangkok, there is an opportunity to drive positive change by supporting initiatives that empower journalists. Only through sustained dialogue and robust support structures can we ensure a vibrant, independent press capable of meeting the demands of modern society.</w:t>
      </w:r>
    </w:p>
    <w:p>
      <w:pPr>
        <w:pStyle w:val="BodyText"/>
      </w:pPr>
      <w:r>
        <w:t xml:space="preserve">We call upon all attendees to engage deeply with these issues, recognizing that the health of democracy in Thailand Bangkok relies significantly on the integrity and capability of its</w:t>
      </w:r>
      <w:r>
        <w:t xml:space="preserve"> </w:t>
      </w:r>
      <w:r>
        <w:rPr>
          <w:bCs/>
          <w:b/>
        </w:rPr>
        <w:t xml:space="preserve">Journalist</w:t>
      </w:r>
      <w:r>
        <w:t xml:space="preserve">s. By fostering an environment where ethical journalism is valued and protected, we contribute to a more informed and resilient society.</w:t>
      </w:r>
    </w:p>
    <w:bookmarkEnd w:id="27"/>
    <w:bookmarkStart w:id="28" w:name="references"/>
    <w:p>
      <w:pPr>
        <w:pStyle w:val="Heading2"/>
      </w:pPr>
      <w:r>
        <w:t xml:space="preserve">References</w:t>
      </w:r>
    </w:p>
    <w:p>
      <w:pPr>
        <w:pStyle w:val="FirstParagraph"/>
      </w:pPr>
      <w:r>
        <w:t xml:space="preserve">[1] Asian Press Association (APA). "State of Media in Southeast Asia 2023." Bangkok: APA Publishing, 2023.</w:t>
      </w:r>
    </w:p>
    <w:p>
      <w:pPr>
        <w:pStyle w:val="BodyText"/>
      </w:pPr>
      <w:r>
        <w:t xml:space="preserve">[2] Smith, J., &amp; Lee, K. "Digital Journalism and Social Change in Thailand." Journal of Asian Communications, Vol. 15 No. 4 (Thailand Bangkok Edition), pp. 45-67.</w:t>
      </w:r>
    </w:p>
    <w:p>
      <w:pPr>
        <w:pStyle w:val="BodyText"/>
      </w:pPr>
      <w:r>
        <w:t xml:space="preserve">[3] Ministry of Digital Economy and Society, Thailand Bangkok. "Report on Internet Usage Trends in Urban Centers." Bangkok: Government Press, 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Modern Thailand Bangkok: Navigating Digital Challenges and Ethical Standards</dc:title>
  <dc:creator/>
  <dc:language>en</dc:language>
  <cp:keywords/>
  <dcterms:created xsi:type="dcterms:W3CDTF">2026-07-29T17:00:03Z</dcterms:created>
  <dcterms:modified xsi:type="dcterms:W3CDTF">2026-07-29T17:00:03Z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