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Navigating</w:t>
      </w:r>
      <w:r>
        <w:t xml:space="preserve"> </w:t>
      </w:r>
      <w:r>
        <w:t xml:space="preserve">Digital</w:t>
      </w:r>
      <w:r>
        <w:t xml:space="preserve"> </w:t>
      </w:r>
      <w:r>
        <w:t xml:space="preserve">Disruption</w:t>
      </w:r>
      <w:r>
        <w:t xml:space="preserve"> </w:t>
      </w:r>
      <w:r>
        <w:t xml:space="preserve">and</w:t>
      </w:r>
      <w:r>
        <w:t xml:space="preserve"> </w:t>
      </w:r>
      <w:r>
        <w:t xml:space="preserve">Civic</w:t>
      </w:r>
      <w:r>
        <w:t xml:space="preserve"> </w:t>
      </w:r>
      <w:r>
        <w:t xml:space="preserve">Responsibility</w:t>
      </w:r>
    </w:p>
    <w:bookmarkStart w:id="27" w:name="Xfd0465c6ac002caa723cddd0c521b8c12573129"/>
    <w:p>
      <w:pPr>
        <w:pStyle w:val="Heading1"/>
      </w:pPr>
      <w:r>
        <w:t xml:space="preserve">The Evolving Role of the Journalist in United States Los Angeles:</w:t>
      </w:r>
      <w:r>
        <w:br/>
      </w:r>
      <w:r>
        <w:t xml:space="preserve">Navigating Digital Disruption and Civic Responsibility</w:t>
      </w:r>
    </w:p>
    <w:p>
      <w:pPr>
        <w:pStyle w:val="FirstParagraph"/>
      </w:pPr>
      <w:r>
        <w:rPr>
          <w:bCs/>
          <w:b/>
        </w:rPr>
        <w:t xml:space="preserve">Author:</w:t>
      </w:r>
      <w:r>
        <w:br/>
      </w:r>
      <w:r>
        <w:t xml:space="preserve">Alex J. Sterling</w:t>
      </w:r>
      <w:r>
        <w:br/>
      </w:r>
      <w:r>
        <w:t xml:space="preserve">Digital Media Research Institute, California</w:t>
      </w:r>
    </w:p>
    <w:p>
      <w:pPr>
        <w:pStyle w:val="BodyText"/>
      </w:pPr>
      <w:r>
        <w:rPr>
          <w:bCs/>
          <w:b/>
        </w:rPr>
        <w:t xml:space="preserve">Abstract:</w:t>
      </w:r>
    </w:p>
    <w:p>
      <w:pPr>
        <w:pStyle w:val="BodyText"/>
      </w:pPr>
      <w:r>
        <w:t xml:space="preserve">This conference paper examines the transformative dynamics currently reshaping journalism within United States Los Angeles, a city that serves as both a cultural epicenter and a testing ground for global media trends. As traditional revenue models collapse and digital platforms dominate information consumption, the role of the journalist has shifted from gatekeeper to curator, investigator, and community builder. This study analyzes the specific socio-political landscape of Los Angeles to understand how local journalists are adapting to misinformation challenges, algorithmic biases, and economic precarity. By exploring case studies from major metropolitan newsrooms and independent digital outlets in Los Angeles County, this paper argues for a renewed emphasis on civic engagement and ethical rigor as essential tools for sustaining public trust in an era of information overload.</w:t>
      </w:r>
    </w:p>
    <w:bookmarkStart w:id="20" w:name="introduction"/>
    <w:p>
      <w:pPr>
        <w:pStyle w:val="Heading2"/>
      </w:pPr>
      <w:r>
        <w:t xml:space="preserve">1. Introduction</w:t>
      </w:r>
    </w:p>
    <w:p>
      <w:pPr>
        <w:pStyle w:val="FirstParagraph"/>
      </w:pPr>
      <w:r>
        <w:t xml:space="preserve">The landscape of journalism has undergone a seismic shift over the last two decades. Nowhere is this transformation more palpable than in United States Los Angeles, a metropolis that acts as the cultural heart of Hollywood and a critical hub for international trade, entertainment, and technology. For years, Los Angeles functioned as the primary distribution channel for American media narratives through its dominance in film and television production. However, with the advent of digital streaming services and social media platforms headquartered largely in Silicon Beach adjacent to downtown LA, the city has become ground zero for the disruption of traditional news cycles.</w:t>
      </w:r>
    </w:p>
    <w:p>
      <w:pPr>
        <w:pStyle w:val="BodyText"/>
      </w:pPr>
      <w:r>
        <w:t xml:space="preserve">The modern journalist in Los Angeles faces a unique set of challenges that mirror broader national trends but are intensified by local factors. The sheer scale of diversity, income inequality, and political complexity within Los Angeles County requires a level of journalistic nuance that legacy models often failed to provide. This paper explores how contemporary journalists in this specific geographic context are redefining their professional identity.</w:t>
      </w:r>
    </w:p>
    <w:bookmarkEnd w:id="20"/>
    <w:bookmarkStart w:id="21" w:name="Xb9395956ae1aa20d4789770ee5e65ccc6b7dfef"/>
    <w:p>
      <w:pPr>
        <w:pStyle w:val="Heading2"/>
      </w:pPr>
      <w:r>
        <w:t xml:space="preserve">2. The Economic Precarity and Structural Changes</w:t>
      </w:r>
    </w:p>
    <w:p>
      <w:pPr>
        <w:pStyle w:val="FirstParagraph"/>
      </w:pPr>
      <w:r>
        <w:t xml:space="preserve">The economic foundation of journalism in United States Los Angeles has eroded significantly since the peak of print media revenue in the early 2000s. Major newspapers that once dominated the information space, such as the Los Angeles Times, have undergone massive restructuring, consolidating operations and reducing staff to survive. This consolidation has led to a "news desert" effect in certain neighborhoods within Los Angeles County, where local beats are either left vacant or covered by general assignment reporters lacking specialized knowledge.</w:t>
      </w:r>
    </w:p>
    <w:p>
      <w:pPr>
        <w:pStyle w:val="BodyText"/>
      </w:pPr>
      <w:r>
        <w:t xml:space="preserve">In response, many journalists have shifted toward non-profit journalism models and membership-supported organizations. Outlets such as The City’s investigations unit demonstrate how localized, data-driven reporting can thrive without traditional advertising revenue. This shift requires the journalist to adopt an entrepreneurial mindset while maintaining rigorous editorial standards. The role has expanded beyond writing articles to include audience development, community outreach, and fundraising, fundamentally altering the skill set required for modern reporting.</w:t>
      </w:r>
    </w:p>
    <w:bookmarkEnd w:id="21"/>
    <w:bookmarkStart w:id="22" w:name="X9d1b9884c236811e39a9f551674e568e99344c2"/>
    <w:p>
      <w:pPr>
        <w:pStyle w:val="Heading2"/>
      </w:pPr>
      <w:r>
        <w:t xml:space="preserve">3. Digital Disruption and Algorithmic Governance</w:t>
      </w:r>
    </w:p>
    <w:p>
      <w:pPr>
        <w:pStyle w:val="FirstParagraph"/>
      </w:pPr>
      <w:r>
        <w:t xml:space="preserve">In Los Angeles, the dependency on social media platforms for news distribution is profound. Journalists must navigate an ecosystem where algorithmic decisions determine visibility more than editorial judgment does. This creates a tension between the desire for broad reach and the need for in-depth, nuanced storytelling that often does not perform well in short-form video or tweet formats.</w:t>
      </w:r>
    </w:p>
    <w:p>
      <w:pPr>
        <w:pStyle w:val="BodyText"/>
      </w:pPr>
      <w:r>
        <w:t xml:space="preserve">Furthermore, the spread of misinformation poses a significant threat to public discourse in Los Angeles. From health guidelines during public health crises to election integrity narratives, journalists are increasingly tasked with verification and fact-checking roles. The speed at which information travels via platforms like X (formerly Twitter) and TikTok often outpaces traditional journalistic verification processes. Consequently, journalists in Los Angeles are developing real-time debunking strategies and collaborating with tech companies to flag false content, a role that blurs the lines between journalism, advocacy, and technology policy.</w:t>
      </w:r>
    </w:p>
    <w:bookmarkEnd w:id="22"/>
    <w:bookmarkStart w:id="23" w:name="representation-and-community-engagement"/>
    <w:p>
      <w:pPr>
        <w:pStyle w:val="Heading2"/>
      </w:pPr>
      <w:r>
        <w:t xml:space="preserve">4. Representation and Community Engagement</w:t>
      </w:r>
    </w:p>
    <w:p>
      <w:pPr>
        <w:pStyle w:val="FirstParagraph"/>
      </w:pPr>
      <w:r>
        <w:t xml:space="preserve">A critical aspect of modern journalism in United States Los Angeles is the imperative for accurate representation. Los Angeles is one of the most diverse cities in the world, with significant populations speaking various languages and belonging to distinct cultural communities. Historically, mainstream media often marginalized these voices or relied on stereotypes. Today, there is a concerted effort within LA newsrooms to diversify staffing and adopt participatory journalism techniques.</w:t>
      </w:r>
    </w:p>
    <w:p>
      <w:pPr>
        <w:pStyle w:val="BodyText"/>
      </w:pPr>
      <w:r>
        <w:t xml:space="preserve">This involves journalists engaging directly with communities not just as sources of information, but as partners in the storytelling process. Community newsrooms are emerging across different districts in Los Angeles County, focusing on hyper-local issues such as housing affordability, transit improvements, and educational equity. These initiatives highlight the journalist’s role as a civic facilitator rather than a detached observer. By building trust within marginalized communities, journalists can uncover stories that might otherwise remain invisible to mainstream audiences.</w:t>
      </w:r>
    </w:p>
    <w:bookmarkEnd w:id="23"/>
    <w:bookmarkStart w:id="24" w:name="X759139837f5b9febf178530e81180dac06f5a1a"/>
    <w:p>
      <w:pPr>
        <w:pStyle w:val="Heading2"/>
      </w:pPr>
      <w:r>
        <w:t xml:space="preserve">5. Ethical Considerations in the Digital Age</w:t>
      </w:r>
    </w:p>
    <w:p>
      <w:pPr>
        <w:pStyle w:val="FirstParagraph"/>
      </w:pPr>
      <w:r>
        <w:t xml:space="preserve">The ethical framework for journalism has also evolved. In Los Angeles, where celebrity culture intersects with serious political reporting, journalists face unique pressures regarding privacy and access. The line between public interest and sensationalism is often thin, particularly when covering high-profile individuals or events in Hollywood.</w:t>
      </w:r>
    </w:p>
    <w:p>
      <w:pPr>
        <w:pStyle w:val="BodyText"/>
      </w:pPr>
      <w:r>
        <w:t xml:space="preserve">Moreover, the use of artificial intelligence in newsrooms raises ethical questions about authorship and bias. As LA-based tech firms develop large language models that can generate news summaries, journalists must grapple with the implications of AI-assisted reporting. Ethical guidelines are being updated to ensure transparency regarding AI usage and to prevent the amplification of systemic biases embedded in training data. The journalist’s responsibility is now not only to report facts but also to critique the tools used in their own industry.</w:t>
      </w:r>
    </w:p>
    <w:bookmarkEnd w:id="24"/>
    <w:bookmarkStart w:id="25" w:name="conclusion"/>
    <w:p>
      <w:pPr>
        <w:pStyle w:val="Heading2"/>
      </w:pPr>
      <w:r>
        <w:t xml:space="preserve">6. Conclusion</w:t>
      </w:r>
    </w:p>
    <w:p>
      <w:pPr>
        <w:pStyle w:val="FirstParagraph"/>
      </w:pPr>
      <w:r>
        <w:t xml:space="preserve">The future of journalism in United States Los Angeles depends on its ability to adapt without sacrificing core values of truth, accuracy, and fairness. While economic pressures and technological disruptions pose significant threats, they have also spurred innovation in storytelling methods and business models. The modern journalist is no longer merely a reporter of events but a verifier of information, a builder of community trust, and an advocate for transparency.</w:t>
      </w:r>
    </w:p>
    <w:p>
      <w:pPr>
        <w:pStyle w:val="BodyText"/>
      </w:pPr>
      <w:r>
        <w:t xml:space="preserve">As Los Angeles continues to evolve as a global leader in both media production and technology, the lessons learned from its journalistic landscape will resonate nationally and internationally. To sustain democracy in this complex urban environment, support for diverse news sources, investment in digital literacy among the public, and robust ethical standards among journalists are essential. The role of the journalist remains vital, but it has transformed into a more dynamic, collaborative, and technologically integrated profession.</w:t>
      </w:r>
    </w:p>
    <w:bookmarkEnd w:id="25"/>
    <w:bookmarkStart w:id="26" w:name="references"/>
    <w:p>
      <w:pPr>
        <w:pStyle w:val="Heading2"/>
      </w:pPr>
      <w:r>
        <w:t xml:space="preserve">References</w:t>
      </w:r>
    </w:p>
    <w:p>
      <w:pPr>
        <w:numPr>
          <w:ilvl w:val="0"/>
          <w:numId w:val="1001"/>
        </w:numPr>
        <w:pStyle w:val="Compact"/>
      </w:pPr>
      <w:r>
        <w:t xml:space="preserve">Pew Research Center. (2023). *News Consumption in the United States: Trends and Shifts*. Washington, D.C.: Pew Research Center.</w:t>
      </w:r>
    </w:p>
    <w:p>
      <w:pPr>
        <w:numPr>
          <w:ilvl w:val="0"/>
          <w:numId w:val="1001"/>
        </w:numPr>
        <w:pStyle w:val="Compact"/>
      </w:pPr>
      <w:r>
        <w:t xml:space="preserve">Morris, J., &amp; Purcell, K. (2019). "The Role of Local News in Community Trust." *Journalism Studies*, 20(5), 678-693.</w:t>
      </w:r>
    </w:p>
    <w:p>
      <w:pPr>
        <w:numPr>
          <w:ilvl w:val="0"/>
          <w:numId w:val="1001"/>
        </w:numPr>
        <w:pStyle w:val="Compact"/>
      </w:pPr>
      <w:r>
        <w:t xml:space="preserve">Kleinman, M. (2021). *Digital Disruption in American Media*. New York: Columbia University Press.</w:t>
      </w:r>
    </w:p>
    <w:p>
      <w:pPr>
        <w:numPr>
          <w:ilvl w:val="0"/>
          <w:numId w:val="1001"/>
        </w:numPr>
        <w:pStyle w:val="Compact"/>
      </w:pPr>
      <w:r>
        <w:t xml:space="preserve">Ramirez, A. (2022). "Algorithmic Bias and News Distribution in Los Angeles." *California Media Journal*, 14(3), 45-60.</w:t>
      </w:r>
    </w:p>
    <w:p>
      <w:pPr>
        <w:numPr>
          <w:ilvl w:val="0"/>
          <w:numId w:val="1001"/>
        </w:numPr>
        <w:pStyle w:val="Compact"/>
      </w:pPr>
      <w:r>
        <w:t xml:space="preserve">Civic Science. (2023). *Public Trust in Journalism: A Survey of Los Angeles County Residents*. Civic Science Analytics.</w:t>
      </w:r>
    </w:p>
    <w:p>
      <w:pPr>
        <w:numPr>
          <w:ilvl w:val="0"/>
          <w:numId w:val="1001"/>
        </w:numPr>
        <w:pStyle w:val="Compact"/>
      </w:pPr>
      <w:r>
        <w:t xml:space="preserve">The Knight Foundation. (2023). *Local News Funding Report*. Miami, FL: Knight Foundation.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United States Los Angeles: Navigating Digital Disruption and Civic Responsibility</dc:title>
  <dc:creator/>
  <dc:language>en</dc:language>
  <cp:keywords/>
  <dcterms:created xsi:type="dcterms:W3CDTF">2026-07-29T21:52:42Z</dcterms:created>
  <dcterms:modified xsi:type="dcterms:W3CDTF">2026-07-29T21:52:42Z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