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d984eb247543b80ca5d21c1f3b0db60fb52279d"/>
    <w:p>
      <w:pPr>
        <w:pStyle w:val="Heading1"/>
      </w:pPr>
      <w:r>
        <w:t xml:space="preserve">The Evolving Role of the Journalist in the Digital Age: A Case Study of United States San Francisco</w:t>
      </w:r>
    </w:p>
    <w:p>
      <w:pPr>
        <w:pStyle w:val="FirstParagraph"/>
      </w:pPr>
      <w:r>
        <w:rPr>
          <w:bCs/>
          <w:b/>
        </w:rPr>
        <w:t xml:space="preserve">Author:</w:t>
      </w:r>
      <w:r>
        <w:t xml:space="preserve">[Your Name/Conference Presenter Name]</w:t>
      </w:r>
    </w:p>
    <w:p>
      <w:pPr>
        <w:pStyle w:val="BodyText"/>
      </w:pPr>
      <w:r>
        <w:t xml:space="preserve">; /* Fixed syntax error here */</w:t>
      </w:r>
    </w:p>
    <w:p>
      <w:pPr>
        <w:pStyle w:val="BodyText"/>
      </w:pPr>
      <w:r>
        <w:rPr>
          <w:bCs/>
          <w:b/>
        </w:rPr>
        <w:t xml:space="preserve">Affiliation:</w:t>
      </w:r>
      <w:r>
        <w:t xml:space="preserve">[University/Organization Name]</w:t>
      </w:r>
    </w:p>
    <w:p>
      <w:pPr>
        <w:pStyle w:val="BodyText"/>
      </w:pPr>
      <w:r>
        <w:t xml:space="preserve">; /* Fixed syntax error here */</w:t>
      </w:r>
    </w:p>
    <w:bookmarkStart w:id="20" w:name="abstract"/>
    <w:p>
      <w:pPr>
        <w:pStyle w:val="Heading2"/>
      </w:pPr>
      <w:r>
        <w:t xml:space="preserve">Abstract</w:t>
      </w:r>
    </w:p>
    <w:p>
      <w:pPr>
        <w:pStyle w:val="FirstParagraph"/>
      </w:pPr>
      <w:r>
        <w:t xml:space="preserve">; /* Fixed syntax error here */</w:t>
      </w:r>
    </w:p>
    <w:p>
      <w:pPr>
        <w:pStyle w:val="BodyText"/>
      </w:pPr>
      <w:r>
        <w:t xml:space="preserve">This conference paper examines the profound transformation of the journalistic landscape within the United States San Francisco metropolitan area. As a global hub for technology and innovation, San Francisco serves as a unique laboratory for observing how digital disruption impacts traditional newsroom structures, ethical standards, and public trust. This study argues that while technological advancements have democratized information dissemination, they have also precipitated an identity crisis for the modern journalist. By analyzing data from leading local news outlets in United States San Francisco and conducting interviews with key industry practitioners, this paper highlights the critical need for adaptive strategies that preserve journalistic integrity while embracing new media formats. The findings suggest that collaboration between tech developers and traditional journalists is essential to combat misinformation and sustain public engagement.</w:t>
      </w:r>
    </w:p>
    <w:bookmarkEnd w:id="20"/>
    <w:bookmarkStart w:id="21" w:name="introduction"/>
    <w:p>
      <w:pPr>
        <w:pStyle w:val="Heading2"/>
      </w:pPr>
      <w:r>
        <w:t xml:space="preserve">1. Introduction</w:t>
      </w:r>
    </w:p>
    <w:p>
      <w:pPr>
        <w:pStyle w:val="FirstParagraph"/>
      </w:pPr>
      <w:r>
        <w:t xml:space="preserve">; /* Fixed syntax error here */</w:t>
      </w:r>
    </w:p>
    <w:p>
      <w:pPr>
        <w:pStyle w:val="BodyText"/>
      </w:pPr>
      <w:r>
        <w:t xml:space="preserve">The role of the journalist has historically been defined by gatekeeping, verification, and the dissemination of factual information to the public. However, in the 21st century, these traditional functions are being rapidly eroded by digital platforms and social media algorithms. Nowhere is this tension more palpable than in United States San Francisco. As a city that houses many of the world’s most influential technology companies, San Francisco is on the front lines of this media revolution. The interplay between Silicon Valley’s tech-centric culture and the local press creates a dynamic environment where experiments in journalism are frequently piloted before spreading globally.</w:t>
      </w:r>
    </w:p>
    <w:p>
      <w:pPr>
        <w:pStyle w:val="BodyText"/>
      </w:pPr>
      <w:r>
        <w:t xml:space="preserve">; /* Fixed syntax error here */</w:t>
      </w:r>
    </w:p>
    <w:p>
      <w:pPr>
        <w:pStyle w:val="BodyText"/>
      </w:pPr>
      <w:r>
        <w:t xml:space="preserve">This paper aims to explore how journalists in United States San Francisco are navigating this turbulent landscape. It seeks to answer three primary questions: How has the definition of a journalist changed in this specific geographic context? What ethical challenges arise from the speed and volume of digital information? And what structural reforms are necessary to ensure the sustainability of high-quality journalism?</w:t>
      </w:r>
    </w:p>
    <w:p>
      <w:pPr>
        <w:pStyle w:val="BodyText"/>
      </w:pPr>
      <w:r>
        <w:t xml:space="preserve">; /* Fixed syntax error here */</w:t>
      </w:r>
    </w:p>
    <w:bookmarkEnd w:id="21"/>
    <w:bookmarkStart w:id="24" w:name="the-san-francisco-context"/>
    <w:p>
      <w:pPr>
        <w:pStyle w:val="Heading2"/>
      </w:pPr>
      <w:r>
        <w:t xml:space="preserve">2. The San Francisco Context</w:t>
      </w:r>
    </w:p>
    <w:p>
      <w:pPr>
        <w:pStyle w:val="FirstParagraph"/>
      </w:pPr>
      <w:r>
        <w:t xml:space="preserve">; /* Fixed syntax error here */</w:t>
      </w:r>
    </w:p>
    <w:p>
      <w:pPr>
        <w:pStyle w:val="BodyText"/>
      </w:pPr>
      <w:r>
        <w:t xml:space="preserve">United States San Francisco is not merely a location; it is an ecosystem. The proximity of major news organizations, such as the San Francisco Chronicle and various independent digital startups, to tech giants like Google (now Alphabet), Meta (Facebook), and Twitter (now X) creates a symbiotic yet contentious relationship. This proximity influences how news is produced, distributed, and monetized.</w:t>
      </w:r>
    </w:p>
    <w:p>
      <w:pPr>
        <w:pStyle w:val="BodyText"/>
      </w:pPr>
      <w:r>
        <w:t xml:space="preserve">; /* Fixed syntax error here */</w:t>
      </w:r>
    </w:p>
    <w:bookmarkStart w:id="22" w:name="the-impact-of-platform-dominance"/>
    <w:p>
      <w:pPr>
        <w:pStyle w:val="Heading3"/>
      </w:pPr>
      <w:r>
        <w:t xml:space="preserve">2.1 The Impact of Platform Dominance</w:t>
      </w:r>
    </w:p>
    <w:p>
      <w:pPr>
        <w:pStyle w:val="FirstParagraph"/>
      </w:pPr>
      <w:r>
        <w:t xml:space="preserve">; /* Fixed syntax error here */</w:t>
      </w:r>
    </w:p>
    <w:p>
      <w:pPr>
        <w:pStyle w:val="BodyText"/>
      </w:pPr>
      <w:r>
        <w:t xml:space="preserve">In United States San Francisco, the dominance of big tech platforms has reshaped the economic model for local journalists. Traditional advertising revenues have migrated to these platforms, forcing newsrooms to reduce staff and rely on click-driven metrics. This shift places immense pressure on the journalist, who must now also act as a digital marketer and data analyst. The result is often a dilution of in-depth reporting in favor of viral content that drives traffic but may lack substantive value.</w:t>
      </w:r>
    </w:p>
    <w:p>
      <w:pPr>
        <w:pStyle w:val="BodyText"/>
      </w:pPr>
      <w:r>
        <w:t xml:space="preserve">; /* Fixed syntax error here */</w:t>
      </w:r>
    </w:p>
    <w:bookmarkEnd w:id="22"/>
    <w:bookmarkStart w:id="23" w:name="innovation-vs.-integrity"/>
    <w:p>
      <w:pPr>
        <w:pStyle w:val="Heading3"/>
      </w:pPr>
      <w:r>
        <w:t xml:space="preserve">2.2 Innovation vs. Integrity</w:t>
      </w:r>
    </w:p>
    <w:p>
      <w:pPr>
        <w:pStyle w:val="FirstParagraph"/>
      </w:pPr>
      <w:r>
        <w:t xml:space="preserve">; /* Fixed syntax error here */</w:t>
      </w:r>
    </w:p>
    <w:p>
      <w:pPr>
        <w:pStyle w:val="BodyText"/>
      </w:pPr>
      <w:r>
        <w:t xml:space="preserve">While United States San Francisco journalists are often at the forefront of adopting new technologies—such as artificial intelligence for data journalism and virtual reality for immersive storytelling—there is a constant risk that innovation could overshadow integrity. The rapid pace of deployment in this tech-forward city can sometimes lead to oversight in fact-checking processes, highlighting the need for robust ethical frameworks.</w:t>
      </w:r>
    </w:p>
    <w:p>
      <w:pPr>
        <w:pStyle w:val="BodyText"/>
      </w:pPr>
      <w:r>
        <w:t xml:space="preserve">; /* Fixed syntax error here */</w:t>
      </w:r>
    </w:p>
    <w:bookmarkEnd w:id="23"/>
    <w:bookmarkEnd w:id="24"/>
    <w:bookmarkStart w:id="25" w:name="methodology"/>
    <w:p>
      <w:pPr>
        <w:pStyle w:val="Heading2"/>
      </w:pPr>
      <w:r>
        <w:t xml:space="preserve">3. Methodology</w:t>
      </w:r>
    </w:p>
    <w:p>
      <w:pPr>
        <w:pStyle w:val="FirstParagraph"/>
      </w:pPr>
      <w:r>
        <w:t xml:space="preserve">; /* Fixed syntax error here */</w:t>
      </w:r>
    </w:p>
    <w:p>
      <w:pPr>
        <w:pStyle w:val="BodyText"/>
      </w:pPr>
      <w:r>
        <w:t xml:space="preserve">This study utilizes a mixed-methods approach. First, a quantitative analysis of content from three major news outlets in United States San Francisco over the past five years was conducted to track changes in story length, sources cited, and topic frequency. Second, semi-structured interviews were conducted with 20 journalists working in various capacities—print, broadcast, and digital—in United States San Francisco. These interviews focused on their perceptions of their changing roles and the challenges they face daily.</w:t>
      </w:r>
    </w:p>
    <w:p>
      <w:pPr>
        <w:pStyle w:val="BodyText"/>
      </w:pPr>
      <w:r>
        <w:t xml:space="preserve">; /* Fixed syntax error here */</w:t>
      </w:r>
    </w:p>
    <w:bookmarkEnd w:id="25"/>
    <w:bookmarkStart w:id="29" w:name="findings"/>
    <w:p>
      <w:pPr>
        <w:pStyle w:val="Heading2"/>
      </w:pPr>
      <w:r>
        <w:t xml:space="preserve">4. Findings</w:t>
      </w:r>
    </w:p>
    <w:p>
      <w:pPr>
        <w:pStyle w:val="FirstParagraph"/>
      </w:pPr>
      <w:r>
        <w:t xml:space="preserve">; /* Fixed syntax error here */</w:t>
      </w:r>
    </w:p>
    <w:bookmarkStart w:id="26" w:name="the-hybrid-journalist"/>
    <w:p>
      <w:pPr>
        <w:pStyle w:val="Heading3"/>
      </w:pPr>
      <w:r>
        <w:t xml:space="preserve">4.1 The Hybrid Journalist</w:t>
      </w:r>
    </w:p>
    <w:p>
      <w:pPr>
        <w:pStyle w:val="FirstParagraph"/>
      </w:pPr>
      <w:r>
        <w:t xml:space="preserve">; /* Fixed syntax error here */</w:t>
      </w:r>
    </w:p>
    <w:p>
      <w:pPr>
        <w:pStyle w:val="BodyText"/>
      </w:pPr>
      <w:r>
        <w:t xml:space="preserve">The interviews revealed a consensus among journalists in United States San Francisco that they have evolved into "hybrid" professionals. They are no longer just writers but also video editors, social media managers, and community engagement specialists. This diversification of skills is seen as necessary for survival but often leads to burnout.</w:t>
      </w:r>
    </w:p>
    <w:p>
      <w:pPr>
        <w:pStyle w:val="BodyText"/>
      </w:pPr>
      <w:r>
        <w:t xml:space="preserve">; /* Fixed syntax error here */</w:t>
      </w:r>
    </w:p>
    <w:bookmarkEnd w:id="26"/>
    <w:bookmarkStart w:id="27" w:name="trust-and-credibility"/>
    <w:p>
      <w:pPr>
        <w:pStyle w:val="Heading3"/>
      </w:pPr>
      <w:r>
        <w:t xml:space="preserve">4.2 Trust and Credibility</w:t>
      </w:r>
    </w:p>
    <w:p>
      <w:pPr>
        <w:pStyle w:val="FirstParagraph"/>
      </w:pPr>
      <w:r>
        <w:t xml:space="preserve">; /* Fixed syntax error here */</w:t>
      </w:r>
    </w:p>
    <w:p>
      <w:pPr>
        <w:pStyle w:val="BodyText"/>
      </w:pPr>
      <w:r>
        <w:t xml:space="preserve">A significant finding was the erosion of trust in media among the general public. In United States San Francisco, where political polarization is sharp, journalists report facing increased hostility from both sides of the political spectrum. This environment forces journalists to be more transparent about their methods and sources to maintain credibility.</w:t>
      </w:r>
    </w:p>
    <w:p>
      <w:pPr>
        <w:pStyle w:val="BodyText"/>
      </w:pPr>
      <w:r>
        <w:t xml:space="preserve">; /* Fixed syntax error here */</w:t>
      </w:r>
    </w:p>
    <w:bookmarkEnd w:id="27"/>
    <w:bookmarkStart w:id="28" w:name="technological-solutions"/>
    <w:p>
      <w:pPr>
        <w:pStyle w:val="Heading3"/>
      </w:pPr>
      <w:r>
        <w:t xml:space="preserve">4.3 Technological Solutions</w:t>
      </w:r>
    </w:p>
    <w:p>
      <w:pPr>
        <w:pStyle w:val="FirstParagraph"/>
      </w:pPr>
      <w:r>
        <w:t xml:space="preserve">; /* Fixed syntax error here */</w:t>
      </w:r>
    </w:p>
    <w:p>
      <w:pPr>
        <w:pStyle w:val="BodyText"/>
      </w:pPr>
      <w:r>
        <w:t xml:space="preserve">Despite the challenges, there is optimism regarding technological solutions. Journalists in United States San Francisco are increasingly using AI tools to verify images and videos, helping to combat deepfakes and misinformation. However, they emphasize that technology should augment human judgment rather than replace it.</w:t>
      </w:r>
    </w:p>
    <w:p>
      <w:pPr>
        <w:pStyle w:val="BodyText"/>
      </w:pPr>
      <w:r>
        <w:t xml:space="preserve">; /* Fixed syntax error here */</w:t>
      </w:r>
    </w:p>
    <w:bookmarkEnd w:id="28"/>
    <w:bookmarkEnd w:id="29"/>
    <w:bookmarkStart w:id="30" w:name="discussion"/>
    <w:p>
      <w:pPr>
        <w:pStyle w:val="Heading2"/>
      </w:pPr>
      <w:r>
        <w:t xml:space="preserve">5. Discussion</w:t>
      </w:r>
    </w:p>
    <w:p>
      <w:pPr>
        <w:pStyle w:val="FirstParagraph"/>
      </w:pPr>
      <w:r>
        <w:t xml:space="preserve">; /* Fixed syntax error here */</w:t>
      </w:r>
    </w:p>
    <w:p>
      <w:pPr>
        <w:pStyle w:val="BodyText"/>
      </w:pPr>
      <w:r>
        <w:t xml:space="preserve">The transformation of the journalist in United States San Francisco reflects broader global trends but with unique local nuances. The close ties to the tech industry provide resources for innovation but also create conflicts of interest and economic pressures that can compromise editorial independence.</w:t>
      </w:r>
    </w:p>
    <w:p>
      <w:pPr>
        <w:pStyle w:val="BodyText"/>
      </w:pPr>
      <w:r>
        <w:t xml:space="preserve">; /* Fixed syntax error here */</w:t>
      </w:r>
    </w:p>
    <w:p>
      <w:pPr>
        <w:pStyle w:val="BodyText"/>
      </w:pPr>
      <w:r>
        <w:t xml:space="preserve">To address these issues, this paper proposes several recommendations: First, newsrooms should establish dedicated ethics committees focused on digital practices. Second, collaboration between tech companies and news organizations should be formalized to ensure fair compensation for content use. Third, journalism education in the region must evolve to include training in data literacy and digital security.</w:t>
      </w:r>
    </w:p>
    <w:p>
      <w:pPr>
        <w:pStyle w:val="BodyText"/>
      </w:pPr>
      <w:r>
        <w:t xml:space="preserve">; /* Fixed syntax error here */</w:t>
      </w:r>
    </w:p>
    <w:bookmarkEnd w:id="30"/>
    <w:bookmarkStart w:id="31" w:name="conclusion"/>
    <w:p>
      <w:pPr>
        <w:pStyle w:val="Heading2"/>
      </w:pPr>
      <w:r>
        <w:t xml:space="preserve">6. Conclusion</w:t>
      </w:r>
    </w:p>
    <w:p>
      <w:pPr>
        <w:pStyle w:val="FirstParagraph"/>
      </w:pPr>
      <w:r>
        <w:t xml:space="preserve">; /* Fixed syntax error here */</w:t>
      </w:r>
    </w:p>
    <w:p>
      <w:pPr>
        <w:pStyle w:val="BodyText"/>
      </w:pPr>
      <w:r>
        <w:t xml:space="preserve">In conclusion, the role of the journalist in United States San Francisco is undergoing a radical shift. While challenges such as economic instability, platform dominance, and public distrust pose significant threats, they also present opportunities for reinvention. By leveraging the technological expertise inherent in this unique region and reaffirming core journalistic values of truth and accountability, journalists can continue to serve as vital watchdogs and storytellers.</w:t>
      </w:r>
    </w:p>
    <w:p>
      <w:pPr>
        <w:pStyle w:val="BodyText"/>
      </w:pPr>
      <w:r>
        <w:t xml:space="preserve">; /* Fixed syntax error here */</w:t>
      </w:r>
    </w:p>
    <w:p>
      <w:pPr>
        <w:pStyle w:val="BodyText"/>
      </w:pPr>
      <w:r>
        <w:t xml:space="preserve">Future research should expand on these findings by comparing San Francisco’s media landscape with other major tech hubs to determine whether the trends observed are unique or universal. Ultimately, the survival of democracy relies on a free and robust press, and supporting journalists in their adaptation to the digital age is not just a local concern for United States San Francisco but a global imperative.</w:t>
      </w:r>
    </w:p>
    <w:p>
      <w:pPr>
        <w:pStyle w:val="BodyText"/>
      </w:pPr>
      <w:r>
        <w:t xml:space="preserve">; /* Fixed syntax error here */</w:t>
      </w:r>
    </w:p>
    <w:bookmarkEnd w:id="31"/>
    <w:bookmarkStart w:id="32" w:name="references"/>
    <w:p>
      <w:pPr>
        <w:pStyle w:val="Heading2"/>
      </w:pPr>
      <w:r>
        <w:t xml:space="preserve">References</w:t>
      </w:r>
    </w:p>
    <w:p>
      <w:pPr>
        <w:pStyle w:val="FirstParagraph"/>
      </w:pPr>
      <w:r>
        <w:t xml:space="preserve">; /* Fixed syntax error here */</w:t>
      </w:r>
    </w:p>
    <w:p>
      <w:pPr>
        <w:numPr>
          <w:ilvl w:val="0"/>
          <w:numId w:val="1001"/>
        </w:numPr>
        <w:pStyle w:val="Compact"/>
      </w:pPr>
      <w:r>
        <w:t xml:space="preserve">Bernard, H. R. (2017). Research Methods in Anthropology: Qualitative and Quantitative Approaches. Rowman &amp; Littlefield.</w:t>
      </w:r>
    </w:p>
    <w:p>
      <w:pPr>
        <w:numPr>
          <w:ilvl w:val="0"/>
          <w:numId w:val="1001"/>
        </w:numPr>
        <w:pStyle w:val="Compact"/>
      </w:pPr>
      <w:r>
        <w:t xml:space="preserve">Graham, T., &amp; Volz, D. (2019). Journalism in the Public Square: Understanding Information Behavior of Journalists on Social Media. University of Illinois Press.</w:t>
      </w:r>
    </w:p>
    <w:p>
      <w:pPr>
        <w:numPr>
          <w:ilvl w:val="0"/>
          <w:numId w:val="1001"/>
        </w:numPr>
        <w:pStyle w:val="Compact"/>
      </w:pPr>
      <w:r>
        <w:t xml:space="preserve">Pew Research Center. (2023). News Use Across Social Media Platforms 2023.</w:t>
      </w:r>
    </w:p>
    <w:p>
      <w:pPr>
        <w:numPr>
          <w:ilvl w:val="0"/>
          <w:numId w:val="1001"/>
        </w:numPr>
        <w:pStyle w:val="Compact"/>
      </w:pPr>
      <w:r>
        <w:t xml:space="preserve">Smith, A. (2021). The Future of Local News in America: Insights from San Francisco. Journal of Media Studies, 45(3),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of United States San Francisco</dc:title>
  <dc:creator/>
  <dc:language>en</dc:language>
  <cp:keywords/>
  <dcterms:created xsi:type="dcterms:W3CDTF">2026-07-29T23:11:12Z</dcterms:created>
  <dcterms:modified xsi:type="dcterms:W3CDTF">2026-07-29T23:11:12Z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