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Conference</w:t>
      </w:r>
      <w:r>
        <w:t xml:space="preserve"> </w:t>
      </w:r>
      <w:r>
        <w:t xml:space="preserve">Paper</w:t>
      </w:r>
    </w:p>
    <w:bookmarkStart w:id="29" w:name="Xc44024d6f8ffc1cc29e7a2d9d483cfc79e9cfd9"/>
    <w:p>
      <w:pPr>
        <w:pStyle w:val="Heading1"/>
      </w:pPr>
      <w:r>
        <w:t xml:space="preserve">The Role, Challenges, and Evolution of the Journalist in Venezuela Caracas</w:t>
      </w:r>
    </w:p>
    <w:p>
      <w:pPr>
        <w:pStyle w:val="FirstParagraph"/>
      </w:pPr>
      <w:r>
        <w:t xml:space="preserve">Presented at the International Symposium on Media Ethics and Democracy</w:t>
      </w:r>
      <w:r>
        <w:br/>
      </w:r>
      <w:r>
        <w:t xml:space="preserve">Caracas Conference Proceedings</w:t>
      </w:r>
    </w:p>
    <w:bookmarkStart w:id="20" w:name="abstract"/>
    <w:p>
      <w:pPr>
        <w:pStyle w:val="Heading3"/>
      </w:pPr>
      <w:r>
        <w:t xml:space="preserve">Abstract:</w:t>
      </w:r>
    </w:p>
    <w:p>
      <w:pPr>
        <w:pStyle w:val="FirstParagraph"/>
      </w:pPr>
      <w:r>
        <w:t xml:space="preserve">This paper examines the multifaceted challenges faced by the modern</w:t>
      </w:r>
      <w:r>
        <w:t xml:space="preserve"> </w:t>
      </w:r>
      <w:r>
        <w:rPr>
          <w:bCs/>
          <w:b/>
        </w:rPr>
        <w:t xml:space="preserve">Journalist</w:t>
      </w:r>
      <w:r>
        <w:t xml:space="preserve">, specifically within the capital city of</w:t>
      </w:r>
    </w:p>
    <w:p>
      <w:pPr>
        <w:pStyle w:val="BodyText"/>
      </w:pPr>
      <w:r>
        <w:t xml:space="preserve">Venezuela Caracas. It analyzes how political polarization, economic instability, and digital transformation have reshaped journalistic practices. The document argues that despite severe constraints on press freedom and physical safety, journalists in Caracas continue to serve as vital pillars for democratic discourse and social cohesion.</w:t>
      </w:r>
    </w:p>
    <w:bookmarkEnd w:id="20"/>
    <w:bookmarkStart w:id="21" w:name="Xcaf5258e48295a150e22e5f8d65b7179bee4618"/>
    <w:p>
      <w:pPr>
        <w:pStyle w:val="Heading3"/>
      </w:pPr>
      <w:r>
        <w:t xml:space="preserve">Introduction: The Context of Venezuela Caracas</w:t>
      </w:r>
    </w:p>
    <w:p>
      <w:pPr>
        <w:pStyle w:val="FirstParagraph"/>
      </w:pPr>
      <w:r>
        <w:t xml:space="preserve">The city of</w:t>
      </w:r>
    </w:p>
    <w:p>
      <w:pPr>
        <w:pStyle w:val="BodyText"/>
      </w:pPr>
      <w:r>
        <w:t xml:space="preserve">Venezuela Caracas, often referred to simply as the capital, stands at a historical crossroads. For decades, it has been the epicenter of political power in Venezuela. However, in recent years, the socio-political landscape has undergone drastic changes that have profoundly impacted all sectors of society, with the media industry being among those most severely affected. The term</w:t>
      </w:r>
    </w:p>
    <w:p>
      <w:pPr>
        <w:pStyle w:val="BodyText"/>
      </w:pPr>
      <w:r>
        <w:t xml:space="preserve">Venezuela Caracas is not merely a geographical designation; it represents a unique ecosystem where information flows are heavily regulated and contested.</w:t>
      </w:r>
    </w:p>
    <w:p>
      <w:pPr>
        <w:pStyle w:val="BodyText"/>
      </w:pPr>
      <w:r>
        <w:t xml:space="preserve">The role of the</w:t>
      </w:r>
      <w:r>
        <w:t xml:space="preserve"> </w:t>
      </w:r>
      <w:r>
        <w:rPr>
          <w:bCs/>
          <w:b/>
        </w:rPr>
        <w:t xml:space="preserve">Journalist</w:t>
      </w:r>
      <w:r>
        <w:t xml:space="preserve"> </w:t>
      </w:r>
      <w:r>
        <w:t xml:space="preserve">in this context cannot be understood without acknowledging the broader crisis. Hyperinflation, infrastructure decay, and political tension have created an environment where traditional newsrooms struggle to survive. Yet, it is precisely in such times that the demand for reliable information increases. This paper aims to dissect how</w:t>
      </w:r>
    </w:p>
    <w:p>
      <w:pPr>
        <w:pStyle w:val="BodyText"/>
      </w:pPr>
      <w:r>
        <w:t xml:space="preserve">Venezuela Caracas has adapted as a hub for journalism and what this means for the future of press freedom.</w:t>
      </w:r>
    </w:p>
    <w:bookmarkEnd w:id="21"/>
    <w:bookmarkStart w:id="22" w:name="X4989149af6f5779cebe7648db3d373a87288642"/>
    <w:p>
      <w:pPr>
        <w:pStyle w:val="Heading3"/>
      </w:pPr>
      <w:r>
        <w:t xml:space="preserve">The Crisis of Information and Political Polarization in Venezuela Caracas</w:t>
      </w:r>
    </w:p>
    <w:p>
      <w:pPr>
        <w:pStyle w:val="FirstParagraph"/>
      </w:pPr>
      <w:r>
        <w:t xml:space="preserve">Polarization in</w:t>
      </w:r>
    </w:p>
    <w:p>
      <w:pPr>
        <w:pStyle w:val="BodyText"/>
      </w:pPr>
      <w:r>
        <w:t xml:space="preserve">Venezuela Caracas</w:t>
      </w:r>
    </w:p>
    <w:bookmarkEnd w:id="22"/>
    <w:bookmarkStart w:id="23" w:name="Xbe043c02c076e909e79e19cbd7c077a0e743d40"/>
    <w:p>
      <w:pPr>
        <w:pStyle w:val="Heading3"/>
      </w:pPr>
      <w:r>
        <w:t xml:space="preserve">The Journalist's Role as a Watchdog in Venezuela Caracas</w:t>
      </w:r>
    </w:p>
    <w:p>
      <w:pPr>
        <w:pStyle w:val="FirstParagraph"/>
      </w:pPr>
      <w:r>
        <w:t xml:space="preserve">In an environment where state-controlled media often dominates the narrative, the independent</w:t>
      </w:r>
      <w:r>
        <w:t xml:space="preserve"> </w:t>
      </w:r>
      <w:r>
        <w:rPr>
          <w:bCs/>
          <w:b/>
        </w:rPr>
        <w:t xml:space="preserve">Journalist</w:t>
      </w:r>
      <w:r>
        <w:t xml:space="preserve"> </w:t>
      </w:r>
      <w:r>
        <w:t xml:space="preserve">in</w:t>
      </w:r>
    </w:p>
    <w:p>
      <w:pPr>
        <w:pStyle w:val="BodyText"/>
      </w:pPr>
      <w:r>
        <w:t xml:space="preserve">Venezuela Caracas. The polarization has created an information war where truth is frequently contested. Independent reporters must navigate not only logistical challenges but also significant safety risks to verify facts and present unfiltered realities to the public.</w:t>
      </w:r>
    </w:p>
    <w:bookmarkEnd w:id="23"/>
    <w:bookmarkStart w:id="24" w:name="X3f1426ee9cb8dbd6f61123e23ff82f4ec3cfbcb"/>
    <w:p>
      <w:pPr>
        <w:pStyle w:val="Heading3"/>
      </w:pPr>
      <w:r>
        <w:t xml:space="preserve">Digital Transformation and Citizen Journalism in Venezuela Caracas</w:t>
      </w:r>
    </w:p>
    <w:p>
      <w:pPr>
        <w:pStyle w:val="FirstParagraph"/>
      </w:pPr>
      <w:r>
        <w:t xml:space="preserve">The digital revolution has reshaped how news is consumed and produced in</w:t>
      </w:r>
    </w:p>
    <w:p>
      <w:pPr>
        <w:pStyle w:val="BodyText"/>
      </w:pPr>
      <w:r>
        <w:t xml:space="preserve">Venezuela Caracas. With traditional print media facing financial collapse, many journalists have migrated to digital platforms. This shift has democratized information but also blurred the lines between professional journalism and citizen reporting. In the streets of Caracas, citizens with smartphones often become the first witnesses to events, sending raw footage that professional</w:t>
      </w:r>
      <w:r>
        <w:t xml:space="preserve"> </w:t>
      </w:r>
      <w:r>
        <w:rPr>
          <w:bCs/>
          <w:b/>
        </w:rPr>
        <w:t xml:space="preserve">Journalist</w:t>
      </w:r>
      <w:r>
        <w:t xml:space="preserve"> </w:t>
      </w:r>
      <w:r>
        <w:t xml:space="preserve">outlets must then verify and contextualize.</w:t>
      </w:r>
    </w:p>
    <w:p>
      <w:pPr>
        <w:pStyle w:val="BodyText"/>
      </w:pPr>
      <w:r>
        <w:t xml:space="preserve">This transformation presents a double-edged sword. On one hand, it allows for real-time reporting that bypasses traditional censorship gates. On the other hand, it exposes reporters to cyber-surveillance and digital harassment. The concept of journalism in</w:t>
      </w:r>
    </w:p>
    <w:p>
      <w:pPr>
        <w:pStyle w:val="BodyText"/>
      </w:pPr>
      <w:r>
        <w:t xml:space="preserve">Venezuela Caracas</w:t>
      </w:r>
    </w:p>
    <w:bookmarkEnd w:id="24"/>
    <w:bookmarkStart w:id="25" w:name="Xc72ad6108f51c33477bf4371f1c34701f0265cb"/>
    <w:p>
      <w:pPr>
        <w:pStyle w:val="Heading3"/>
      </w:pPr>
      <w:r>
        <w:t xml:space="preserve">Safety and Security Concerns for Journalists in Venezuela Caracas</w:t>
      </w:r>
    </w:p>
    <w:p>
      <w:pPr>
        <w:pStyle w:val="FirstParagraph"/>
      </w:pPr>
      <w:r>
        <w:t xml:space="preserve">The safety of the</w:t>
      </w:r>
      <w:r>
        <w:t xml:space="preserve"> </w:t>
      </w:r>
      <w:r>
        <w:rPr>
          <w:bCs/>
          <w:b/>
        </w:rPr>
        <w:t xml:space="preserve">Journalist</w:t>
      </w:r>
    </w:p>
    <w:bookmarkEnd w:id="25"/>
    <w:bookmarkStart w:id="26" w:name="X1300762d5a7ec6ea39275b05b3d7f4a1fcbdfa9"/>
    <w:p>
      <w:pPr>
        <w:pStyle w:val="Heading3"/>
      </w:pPr>
      <w:r>
        <w:t xml:space="preserve">Economic Challenges Facing Journalism in Venezuela Caracas</w:t>
      </w:r>
    </w:p>
    <w:p>
      <w:pPr>
        <w:pStyle w:val="FirstParagraph"/>
      </w:pPr>
      <w:hyperlink w:anchor="ref-7"/>
    </w:p>
    <w:p>
      <w:pPr>
        <w:pStyle w:val="BodyText"/>
      </w:pPr>
      <w:r>
        <w:t xml:space="preserve">The economic crisis in</w:t>
      </w:r>
    </w:p>
    <w:p>
      <w:pPr>
        <w:pStyle w:val="BodyText"/>
      </w:pPr>
      <w:r>
        <w:t xml:space="preserve">Venezuela Caracas</w:t>
      </w:r>
    </w:p>
    <w:bookmarkEnd w:id="26"/>
    <w:bookmarkStart w:id="27" w:name="X6fccca364cc45213b8b9f4567a191b144f62294"/>
    <w:p>
      <w:pPr>
        <w:pStyle w:val="Heading3"/>
      </w:pPr>
      <w:r>
        <w:t xml:space="preserve">The Role of International Support and Solidarity for Journalists in Venezuela Caracas</w:t>
      </w:r>
    </w:p>
    <w:p>
      <w:pPr>
        <w:pStyle w:val="FirstParagraph"/>
      </w:pPr>
      <w:r>
        <w:t xml:space="preserve">Given the local constraints, international solidarity has become a lifeline for many media organizations in</w:t>
      </w:r>
    </w:p>
    <w:p>
      <w:pPr>
        <w:pStyle w:val="BodyText"/>
      </w:pPr>
      <w:r>
        <w:t xml:space="preserve">Venezuela Caracas. International NGOs provide training, equipment, and legal support to help journalists navigate the complex landscape. These partnerships are essential for maintaining professional standards and ensuring that newsrooms have access to secure communication tools. Without this global network, the ability of local</w:t>
      </w:r>
      <w:r>
        <w:t xml:space="preserve"> </w:t>
      </w:r>
      <w:r>
        <w:rPr>
          <w:bCs/>
          <w:b/>
        </w:rPr>
        <w:t xml:space="preserve">Journalist</w:t>
      </w:r>
    </w:p>
    <w:bookmarkEnd w:id="27"/>
    <w:bookmarkStart w:id="28" w:name="X9a5f9c1b455f5dfa19b6c0e30242fc7f9cfd1e7"/>
    <w:p>
      <w:pPr>
        <w:pStyle w:val="Heading3"/>
      </w:pPr>
      <w:r>
        <w:t xml:space="preserve">The Future of Journalism in Venezuela Caracas</w:t>
      </w:r>
    </w:p>
    <w:p>
      <w:pPr>
        <w:pStyle w:val="FirstParagraph"/>
      </w:pPr>
      <w:r>
        <w:t xml:space="preserve">"The future of the press in</w:t>
      </w:r>
    </w:p>
    <w:p>
      <w:pPr>
        <w:pStyle w:val="BodyText"/>
      </w:pPr>
      <w:r>
        <w:t xml:space="preserve">Venezuela Caracas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Venezuela Caracas: A Conference Paper</dc:title>
  <dc:creator/>
  <dc:language>en</dc:language>
  <cp:keywords/>
  <dcterms:created xsi:type="dcterms:W3CDTF">2026-07-29T13:49:09Z</dcterms:created>
  <dcterms:modified xsi:type="dcterms:W3CDTF">2026-07-29T13:49:09Z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