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r>
        <w:t xml:space="preserve"> </w:t>
      </w:r>
      <w:r>
        <w:t xml:space="preserve">(Kinshasa):</w:t>
      </w:r>
      <w:r>
        <w:t xml:space="preserve"> </w:t>
      </w:r>
      <w:r>
        <w:t xml:space="preserve">Challenges</w:t>
      </w:r>
      <w:r>
        <w:t xml:space="preserve"> </w:t>
      </w:r>
      <w:r>
        <w:t xml:space="preserve">and</w:t>
      </w:r>
      <w:r>
        <w:t xml:space="preserve"> </w:t>
      </w:r>
      <w:r>
        <w:t xml:space="preserve">Prospects</w:t>
      </w:r>
      <w:r>
        <w:t xml:space="preserve"> </w:t>
      </w:r>
      <w:r>
        <w:t xml:space="preserve">for</w:t>
      </w:r>
      <w:r>
        <w:t xml:space="preserve"> </w:t>
      </w:r>
      <w:r>
        <w:t xml:space="preserve">Judicial</w:t>
      </w:r>
      <w:r>
        <w:t xml:space="preserve"> </w:t>
      </w:r>
      <w:r>
        <w:t xml:space="preserve">Reform</w:t>
      </w:r>
    </w:p>
    <w:p>
      <w:pPr>
        <w:pStyle w:val="FirstParagraph"/>
      </w:pPr>
      <w:r>
        <w:t xml:space="preserve">```html</w:t>
      </w:r>
    </w:p>
    <w:bookmarkStart w:id="34" w:name="Xef27f7d117c5361880c0433af2d571478fad78b"/>
    <w:p>
      <w:pPr>
        <w:pStyle w:val="Heading1"/>
      </w:pPr>
      <w:r>
        <w:t xml:space="preserve">The Evolving Role of the Judge in the Democratic Republic of Congo (Kinshasa): Challenges and Prospects for Judicial Reform</w:t>
      </w:r>
    </w:p>
    <w:p>
      <w:pPr>
        <w:pStyle w:val="FirstParagraph"/>
      </w:pPr>
      <w:r>
        <w:rPr>
          <w:bCs/>
          <w:b/>
        </w:rPr>
        <w:t xml:space="preserve">Presented at the International Conference on African Legal Systems and Justice Reform</w:t>
      </w:r>
    </w:p>
    <w:p>
      <w:pPr>
        <w:pStyle w:val="BodyText"/>
      </w:pPr>
      <w:r>
        <w:rPr>
          <w:iCs/>
          <w:i/>
        </w:rPr>
        <w:t xml:space="preserve">Kinshasa, Democratic Republic of Congo</w:t>
      </w:r>
    </w:p>
    <w:bookmarkStart w:id="20" w:name="abstract"/>
    <w:p>
      <w:pPr>
        <w:pStyle w:val="Heading2"/>
      </w:pPr>
      <w:r>
        <w:t xml:space="preserve">Abstract</w:t>
      </w:r>
    </w:p>
    <w:p>
      <w:pPr>
        <w:pStyle w:val="FirstParagraph"/>
      </w:pPr>
      <w:r>
        <w:t xml:space="preserve">This conference paper examines the critical role of the Judge within the judicial framework of DR Congo Kinshasa. It analyzes the historical context, current structural challenges, and the transformative potential of recent legislative reforms aimed at enhancing judicial independence and efficiency. By focusing on specific case studies from Kinshasa, this study highlights how Judges are adapting to socio-political pressures while striving to uphold the rule of law in a developing nation.</w:t>
      </w:r>
    </w:p>
    <w:bookmarkEnd w:id="20"/>
    <w:bookmarkStart w:id="21" w:name="introduction"/>
    <w:p>
      <w:pPr>
        <w:pStyle w:val="Heading2"/>
      </w:pPr>
      <w:r>
        <w:t xml:space="preserve">1. Introduction</w:t>
      </w:r>
    </w:p>
    <w:p>
      <w:pPr>
        <w:pStyle w:val="FirstParagraph"/>
      </w:pPr>
      <w:r>
        <w:t xml:space="preserve">The judiciary serves as the bedrock of any democratic society, ensuring that justice is administered impartially and that constitutional rights are protected. In the context of DR Congo Kinshasa, the role of the Judge extends beyond mere legal interpretation; it encompasses a duty to stabilize a nation recovering from decades of conflict and institutional decay. Kinshasa, as the capital city, hosts the highest judicial organs, including the Supreme Court and various appellate courts that set precedents for the rest of the country.</w:t>
      </w:r>
    </w:p>
    <w:p>
      <w:pPr>
        <w:pStyle w:val="BodyText"/>
      </w:pPr>
      <w:r>
        <w:t xml:space="preserve">The Judge in DR Congo Kinshasa operates within a unique hybrid legal system influenced by both civil law traditions inherited from Belgium and customary laws prevalent in many regions. This dual influence creates a complex environment where Judges must navigate statutory codes while remaining sensitive to local social norms. As DR Congo Kinshasa undergoes significant political and economic transitions, the expectation placed upon the Judge has intensified. Citizens increasingly demand transparency, accountability, and swift justice.</w:t>
      </w:r>
    </w:p>
    <w:bookmarkEnd w:id="21"/>
    <w:bookmarkStart w:id="22" w:name="X40c8a24a681187c1bb88df2db2550a9bf0a0619"/>
    <w:p>
      <w:pPr>
        <w:pStyle w:val="Heading2"/>
      </w:pPr>
      <w:r>
        <w:t xml:space="preserve">2. Historical Context of the Judiciary in Kinshasa</w:t>
      </w:r>
    </w:p>
    <w:p>
      <w:pPr>
        <w:pStyle w:val="FirstParagraph"/>
      </w:pPr>
      <w:r>
        <w:t xml:space="preserve">To understand the contemporary role of the Judge in DR Congo Kinshasa, one must look back at the colonial era and its aftermath. The Belgian colonial administration established a judicial hierarchy that was centralized and often disconnected from the populace it served. Following independence in 1960, and especially during the decades of authoritarian rule under Mobutu Sese Seko, the judiciary suffered severely from politicization.</w:t>
      </w:r>
    </w:p>
    <w:p>
      <w:pPr>
        <w:pStyle w:val="BodyText"/>
      </w:pPr>
      <w:r>
        <w:t xml:space="preserve">During this period, Judges were frequently appointed based on political loyalty rather than merit. Judicial independence was virtually non-existent, as courts served as instruments of state power rather than arbiters of justice. The civil wars that followed in the late 1990s and early 2000s further devastated the judicial infrastructure in Kinshasa. Courthouses were destroyed, records were lost, and many trained legal professionals fled the country.</w:t>
      </w:r>
    </w:p>
    <w:p>
      <w:pPr>
        <w:pStyle w:val="BodyText"/>
      </w:pPr>
      <w:r>
        <w:t xml:space="preserve">The adoption of the Constitution of 2006 marked a turning point for DR Congo Kinshasa. It introduced provisions guaranteeing judicial independence and establishing higher councils responsible for appointing Judges. However, implementation has been slow, and the legacy of past interference continues to affect public trust in the current judiciary.</w:t>
      </w:r>
    </w:p>
    <w:bookmarkEnd w:id="22"/>
    <w:bookmarkStart w:id="26" w:name="X43fddab8ece48aa58b07ba5fe42cb633cafce2d"/>
    <w:p>
      <w:pPr>
        <w:pStyle w:val="Heading2"/>
      </w:pPr>
      <w:r>
        <w:t xml:space="preserve">3. Current Challenges Facing Judges in Kinshasa</w:t>
      </w:r>
    </w:p>
    <w:p>
      <w:pPr>
        <w:pStyle w:val="FirstParagraph"/>
      </w:pPr>
      <w:r>
        <w:t xml:space="preserve">The modern Judge in DR Congo Kinshasa faces a multitude of challenges that hinder their ability to deliver effective justice. These challenges can be categorized into structural, economic, and social dimensions.</w:t>
      </w:r>
    </w:p>
    <w:bookmarkStart w:id="23" w:name="structural-and-infrastructural-deficits"/>
    <w:p>
      <w:pPr>
        <w:pStyle w:val="Heading3"/>
      </w:pPr>
      <w:r>
        <w:t xml:space="preserve">3.1 Structural and Infrastructural Deficits</w:t>
      </w:r>
    </w:p>
    <w:p>
      <w:pPr>
        <w:pStyle w:val="FirstParagraph"/>
      </w:pPr>
      <w:r>
        <w:t xml:space="preserve">In Kinshasa, the sheer volume of cases often overwhelms the limited number of available Judges. Courthouses are frequently overcrowded, lacking basic amenities such as adequate lighting, ventilation, and secure document storage. This poor infrastructure not only affects the morale of judicial officers but also compromises the integrity of legal proceedings.</w:t>
      </w:r>
    </w:p>
    <w:bookmarkEnd w:id="23"/>
    <w:bookmarkStart w:id="24" w:name="economic-constraints"/>
    <w:p>
      <w:pPr>
        <w:pStyle w:val="Heading3"/>
      </w:pPr>
      <w:r>
        <w:t xml:space="preserve">3.2 Economic Constraints</w:t>
      </w:r>
    </w:p>
    <w:p>
      <w:pPr>
        <w:pStyle w:val="FirstParagraph"/>
      </w:pPr>
      <w:r>
        <w:t xml:space="preserve">Economic hardship is a significant barrier for Judges in DR Congo Kinshasa. Salaries are often low and sometimes delayed, leading to financial instability. This situation creates vulnerability to corruption, where the integrity of a Judge may be compromised by external pressures or bribes. While anti-corruption measures have been introduced, enforcement remains inconsistent.</w:t>
      </w:r>
    </w:p>
    <w:bookmarkEnd w:id="24"/>
    <w:bookmarkStart w:id="25" w:name="political-interference"/>
    <w:p>
      <w:pPr>
        <w:pStyle w:val="Heading3"/>
      </w:pPr>
      <w:r>
        <w:t xml:space="preserve">3.3 Political Interference</w:t>
      </w:r>
    </w:p>
    <w:p>
      <w:pPr>
        <w:pStyle w:val="FirstParagraph"/>
      </w:pPr>
      <w:r>
        <w:t xml:space="preserve">Despite constitutional safeguards, political interference remains a concern in DR Congo Kinshasa. High-profile cases involving government officials or influential business figures often face pressure from executive branches. Judges may encounter threats to their career progression or personal safety if they rule against powerful interests.</w:t>
      </w:r>
    </w:p>
    <w:bookmarkEnd w:id="25"/>
    <w:bookmarkEnd w:id="26"/>
    <w:bookmarkStart w:id="27" w:name="Xbf706ea88c7f300ee1652965d43a191e2bb8ef2"/>
    <w:p>
      <w:pPr>
        <w:pStyle w:val="Heading2"/>
      </w:pPr>
      <w:r>
        <w:t xml:space="preserve">4. The Role of the Judge in Promoting Rule of Law</w:t>
      </w:r>
    </w:p>
    <w:p>
      <w:pPr>
        <w:pStyle w:val="FirstParagraph"/>
      </w:pPr>
      <w:r>
        <w:t xml:space="preserve">In the midst of these challenges, the role of the Judge in DR Congo Kinshasa is pivotal for nation-building. A competent and independent judiciary is essential for attracting foreign investment, protecting human rights, and resolving disputes peacefully.</w:t>
      </w:r>
    </w:p>
    <w:p>
      <w:pPr>
        <w:numPr>
          <w:ilvl w:val="0"/>
          <w:numId w:val="1001"/>
        </w:numPr>
        <w:pStyle w:val="Compact"/>
      </w:pPr>
      <w:r>
        <w:rPr>
          <w:bCs/>
          <w:b/>
        </w:rPr>
        <w:t xml:space="preserve">Protection of Human Rights:</w:t>
      </w:r>
      <w:r>
        <w:t xml:space="preserve"> </w:t>
      </w:r>
      <w:r>
        <w:t xml:space="preserve">Judges are tasked with upholding the constitutional rights of citizens. In Kinshasa, this includes protecting freedom of expression, assembly, and due process.</w:t>
      </w:r>
    </w:p>
    <w:p>
      <w:pPr>
        <w:numPr>
          <w:ilvl w:val="0"/>
          <w:numId w:val="1001"/>
        </w:numPr>
        <w:pStyle w:val="Compact"/>
      </w:pPr>
      <w:r>
        <w:rPr>
          <w:bCs/>
          <w:b/>
        </w:rPr>
        <w:t xml:space="preserve">Economic Development:</w:t>
      </w:r>
      <w:r>
        <w:t xml:space="preserve"> </w:t>
      </w:r>
      <w:r>
        <w:t xml:space="preserve">By enforcing contracts and resolving commercial disputes efficiently, Judges contribute to a stable business environment. DR Congo Kinshasa is seeking to diversify its economy beyond mining; a reliable legal system is crucial for this transition.</w:t>
      </w:r>
    </w:p>
    <w:p>
      <w:pPr>
        <w:numPr>
          <w:ilvl w:val="0"/>
          <w:numId w:val="1001"/>
        </w:numPr>
        <w:pStyle w:val="Compact"/>
      </w:pPr>
      <w:r>
        <w:rPr>
          <w:bCs/>
          <w:b/>
        </w:rPr>
        <w:t xml:space="preserve">Social Stability:</w:t>
      </w:r>
      <w:r>
        <w:t xml:space="preserve"> </w:t>
      </w:r>
      <w:r>
        <w:t xml:space="preserve">Through fair adjudication of land disputes and family law matters, Judges help mitigate social tensions that could lead to violence or unrest.</w:t>
      </w:r>
    </w:p>
    <w:bookmarkEnd w:id="27"/>
    <w:bookmarkStart w:id="31" w:name="reforms-and-prospects-for-the-future"/>
    <w:p>
      <w:pPr>
        <w:pStyle w:val="Heading2"/>
      </w:pPr>
      <w:r>
        <w:t xml:space="preserve">5. Reforms and Prospects for the Future</w:t>
      </w:r>
    </w:p>
    <w:p>
      <w:pPr>
        <w:pStyle w:val="FirstParagraph"/>
      </w:pPr>
      <w:r>
        <w:t xml:space="preserve">The government of DR Congo Kinshasa, in collaboration with international partners such as the United Nations and various European Union bodies, has initiated several reform programs aimed at strengthening the judiciary.</w:t>
      </w:r>
    </w:p>
    <w:bookmarkStart w:id="28" w:name="digitalization-of-justice"/>
    <w:p>
      <w:pPr>
        <w:pStyle w:val="Heading3"/>
      </w:pPr>
      <w:r>
        <w:t xml:space="preserve">5.1 Digitalization of Justice</w:t>
      </w:r>
    </w:p>
    <w:p>
      <w:pPr>
        <w:pStyle w:val="FirstParagraph"/>
      </w:pPr>
      <w:r>
        <w:t xml:space="preserve">To address inefficiencies and reduce opportunities for corruption, efforts are underway to digitize court records and case management systems in Kinshasa. This modernization aims to streamline procedures, making it easier for citizens to access justice and reducing the backlog of cases that burden Judges.</w:t>
      </w:r>
    </w:p>
    <w:bookmarkEnd w:id="28"/>
    <w:bookmarkStart w:id="29" w:name="training-and-capacity-building"/>
    <w:p>
      <w:pPr>
        <w:pStyle w:val="Heading3"/>
      </w:pPr>
      <w:r>
        <w:t xml:space="preserve">5.2 Training and Capacity Building</w:t>
      </w:r>
    </w:p>
    <w:p>
      <w:pPr>
        <w:pStyle w:val="FirstParagraph"/>
      </w:pPr>
      <w:r>
        <w:t xml:space="preserve">Continuous professional development for Judges is essential. Specialized training programs focusing on international law, human rights, and commercial arbitration are being implemented in DR Congo Kinshasa to enhance the skills of judicial officers.</w:t>
      </w:r>
    </w:p>
    <w:bookmarkEnd w:id="29"/>
    <w:bookmarkStart w:id="30" w:name="strengthening-institutional-independence"/>
    <w:p>
      <w:pPr>
        <w:pStyle w:val="Heading3"/>
      </w:pPr>
      <w:r>
        <w:t xml:space="preserve">5.3 Strengthening Institutional Independence</w:t>
      </w:r>
    </w:p>
    <w:p>
      <w:pPr>
        <w:pStyle w:val="FirstParagraph"/>
      </w:pPr>
      <w:r>
        <w:t xml:space="preserve">Ongoing discussions aim to further insulate the High Council of the Magistracy from political influence. Ensuring that Judges are appointed and disciplined based on transparent criteria is critical for restoring public confidence in the judiciary.</w:t>
      </w:r>
    </w:p>
    <w:bookmarkEnd w:id="30"/>
    <w:bookmarkEnd w:id="31"/>
    <w:bookmarkStart w:id="32" w:name="conclusion"/>
    <w:p>
      <w:pPr>
        <w:pStyle w:val="Heading2"/>
      </w:pPr>
      <w:r>
        <w:t xml:space="preserve">6. Conclusion</w:t>
      </w:r>
    </w:p>
    <w:p>
      <w:pPr>
        <w:pStyle w:val="FirstParagraph"/>
      </w:pPr>
      <w:r>
        <w:t xml:space="preserve">The Judge in DR Congo Kinshasa stands at a crossroads. While facing significant obstacles related to infrastructure, economics, and political pressure, there is a growing recognition of the judiciary's importance for national development. The resilience of Judges in Kinshasa serves as a beacon of hope for many Congolese citizens.</w:t>
      </w:r>
    </w:p>
    <w:p>
      <w:pPr>
        <w:pStyle w:val="BodyText"/>
      </w:pPr>
      <w:r>
        <w:t xml:space="preserve">For DR Congo Kinshasa to fully realize its potential as a stable and prosperous nation, sustained commitment to judicial reform is required. This includes adequate funding, robust protection for judicial independence, and continuous capacity building. As the international community engages with DR Congo Kinshasa, supporting the empowerment of Judges must remain a priority.</w:t>
      </w:r>
    </w:p>
    <w:p>
      <w:pPr>
        <w:pStyle w:val="BodyText"/>
      </w:pPr>
      <w:r>
        <w:t xml:space="preserve">Ultimately, the role of the Judge transcends legal technicalities; it is a moral imperative to ensure justice. In DR Congo Kinshasa, every judgment rendered by a Judge contributes to the broader narrative of democracy and rule of law. By empowering these judicial actors, we invest in the future stability and integrity of one of Africa’s most resource-rich nations.</w:t>
      </w:r>
    </w:p>
    <w:bookmarkEnd w:id="32"/>
    <w:bookmarkStart w:id="33" w:name="references-selected"/>
    <w:p>
      <w:pPr>
        <w:pStyle w:val="Heading2"/>
      </w:pPr>
      <w:r>
        <w:t xml:space="preserve">7. References (Selected)</w:t>
      </w:r>
    </w:p>
    <w:p>
      <w:pPr>
        <w:numPr>
          <w:ilvl w:val="0"/>
          <w:numId w:val="1002"/>
        </w:numPr>
        <w:pStyle w:val="Compact"/>
      </w:pPr>
      <w:r>
        <w:t xml:space="preserve">Congolese Constitution of 2006.</w:t>
      </w:r>
    </w:p>
    <w:p>
      <w:pPr>
        <w:numPr>
          <w:ilvl w:val="0"/>
          <w:numId w:val="1002"/>
        </w:numPr>
        <w:pStyle w:val="Compact"/>
      </w:pPr>
      <w:r>
        <w:t xml:space="preserve">Society for International Development. (2019). Justice Reforms in the DRC: Progress and Pitfalls.</w:t>
      </w:r>
    </w:p>
    <w:p>
      <w:pPr>
        <w:numPr>
          <w:ilvl w:val="0"/>
          <w:numId w:val="1002"/>
        </w:numPr>
        <w:pStyle w:val="Compact"/>
      </w:pPr>
      <w:r>
        <w:t xml:space="preserve">United Nations Office on Drugs and Crime. (2018). Assessing Judicial Capacity in Kinshasa.</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Judge in the Democratic Republic of Congo (Kinshasa): Challenges and Prospects for Judicial Reform</dc:title>
  <dc:creator/>
  <dc:language>en</dc:language>
  <cp:keywords/>
  <dcterms:created xsi:type="dcterms:W3CDTF">2026-07-29T20:51:27Z</dcterms:created>
  <dcterms:modified xsi:type="dcterms:W3CDTF">2026-07-29T20:51:27Z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