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Upholding</w:t>
      </w:r>
      <w:r>
        <w:t xml:space="preserve"> </w:t>
      </w:r>
      <w:r>
        <w:t xml:space="preserve">Justice</w:t>
      </w:r>
      <w:r>
        <w:t xml:space="preserve"> </w:t>
      </w:r>
      <w:r>
        <w:t xml:space="preserve">in</w:t>
      </w:r>
      <w:r>
        <w:t xml:space="preserve"> </w:t>
      </w:r>
      <w:r>
        <w:t xml:space="preserve">a</w:t>
      </w:r>
      <w:r>
        <w:t xml:space="preserve"> </w:t>
      </w:r>
      <w:r>
        <w:t xml:space="preserve">Growing</w:t>
      </w:r>
      <w:r>
        <w:t xml:space="preserve"> </w:t>
      </w:r>
      <w:r>
        <w:t xml:space="preserve">Metropolis</w:t>
      </w:r>
    </w:p>
    <w:p>
      <w:pPr>
        <w:pStyle w:val="FirstParagraph"/>
      </w:pPr>
      <w:r>
        <w:t xml:space="preserve">```html</w:t>
      </w:r>
    </w:p>
    <w:bookmarkStart w:id="33" w:name="Xf4dc72b06ee5b73601f5158d0fe5f3a7aac8f2c"/>
    <w:p>
      <w:pPr>
        <w:pStyle w:val="Heading1"/>
      </w:pPr>
      <w:r>
        <w:t xml:space="preserve">The Role of the Judge in Tanzania Dar es Salaam:</w:t>
      </w:r>
      <w:r>
        <w:br/>
      </w:r>
      <w:r>
        <w:t xml:space="preserve">Upholding Justice in a Growing Metropolis</w:t>
      </w:r>
    </w:p>
    <w:p>
      <w:pPr>
        <w:pStyle w:val="FirstParagraph"/>
      </w:pPr>
      <w:r>
        <w:t xml:space="preserve">A Conference Paper Presented at the East African Judicial Symposium 2023</w:t>
      </w:r>
    </w:p>
    <w:p>
      <w:pPr>
        <w:pStyle w:val="BodyText"/>
      </w:pPr>
      <w:r>
        <w:rPr>
          <w:bCs/>
          <w:b/>
        </w:rPr>
        <w:t xml:space="preserve">Author:</w:t>
      </w:r>
      <w:r>
        <w:t xml:space="preserve"> </w:t>
      </w:r>
      <w:r>
        <w:t xml:space="preserve">[Your Name/Organization]</w:t>
      </w:r>
      <w:r>
        <w:br/>
      </w:r>
      <w:r>
        <w:t xml:space="preserve">Date: October 26, 2023</w:t>
      </w:r>
    </w:p>
    <w:bookmarkStart w:id="20" w:name="abstract"/>
    <w:p>
      <w:pPr>
        <w:pStyle w:val="Heading3"/>
      </w:pPr>
      <w:r>
        <w:rPr>
          <w:bCs/>
          <w:b/>
        </w:rPr>
        <w:t xml:space="preserve">Abstract</w:t>
      </w:r>
    </w:p>
    <w:p>
      <w:pPr>
        <w:pStyle w:val="FirstParagraph"/>
      </w:pPr>
      <w:r>
        <w:t xml:space="preserve">This paper examines the critical role of the judge within the judicial system of Tanzania, with a specific focus on Dar es Salaam. As Tanzania’s commercial capital and most populous city, Dar es Salaam presents unique legal challenges ranging from complex commercial disputes to high-volume criminal caseloads. The integrity, efficiency, and impartiality of each judge are paramount in maintaining public trust in the rule of law. This document explores the historical context of the judiciary in Tanzania, current operational challenges faced by judges in Dar es Salaam, and strategic recommendations for enhancing judicial independence and efficacy. It argues that strengthening the capacity and environment for each judge is essential for sustaining economic growth and social stability.</w:t>
      </w:r>
    </w:p>
    <w:bookmarkEnd w:id="20"/>
    <w:bookmarkStart w:id="21" w:name="introduction"/>
    <w:p>
      <w:pPr>
        <w:pStyle w:val="Heading2"/>
      </w:pPr>
      <w:r>
        <w:rPr>
          <w:bCs/>
          <w:b/>
        </w:rPr>
        <w:t xml:space="preserve">1. Introduction</w:t>
      </w:r>
    </w:p>
    <w:p>
      <w:pPr>
        <w:pStyle w:val="FirstParagraph"/>
      </w:pPr>
      <w:r>
        <w:t xml:space="preserve">The judiciary serves as the guardian of the Constitution of the United Republic of Tanzania, established in 1977. In this constitutional framework,</w:t>
      </w:r>
      <w:r>
        <w:t xml:space="preserve"> </w:t>
      </w:r>
      <w:r>
        <w:rPr>
          <w:bCs/>
          <w:b/>
        </w:rPr>
        <w:t xml:space="preserve">Judge</w:t>
      </w:r>
      <w:r>
        <w:t xml:space="preserve">s are entrusted with the solemn duty of interpreting laws, protecting rights, and ensuring that justice is administered without fear or favor. While judicial structures exist across all regions of Tanzania, Dar es Salaam represents a distinct legal landscape due to its status as the economic hub of the nation. Consequently, a</w:t>
      </w:r>
      <w:r>
        <w:t xml:space="preserve"> </w:t>
      </w:r>
      <w:r>
        <w:rPr>
          <w:bCs/>
          <w:b/>
        </w:rPr>
        <w:t xml:space="preserve">Tanzania Dar es Salaam</w:t>
      </w:r>
      <w:r>
        <w:t xml:space="preserve"> </w:t>
      </w:r>
      <w:r>
        <w:t xml:space="preserve">specific analysis is required to understand the nuances of judicial practice in this high-pressure environment.</w:t>
      </w:r>
    </w:p>
    <w:p>
      <w:pPr>
        <w:pStyle w:val="BodyText"/>
      </w:pPr>
      <w:r>
        <w:t xml:space="preserve">Dar es Salaam is not merely an administrative center; it is a melting pot of diverse populations, rapid urbanization, and complex commercial activities. The volume of litigation in this city often exceeds that of other regions combined. Therefore, the role of the</w:t>
      </w:r>
      <w:r>
        <w:t xml:space="preserve"> </w:t>
      </w:r>
      <w:r>
        <w:rPr>
          <w:bCs/>
          <w:b/>
        </w:rPr>
        <w:t xml:space="preserve">Judge</w:t>
      </w:r>
      <w:r>
        <w:t xml:space="preserve"> </w:t>
      </w:r>
      <w:r>
        <w:t xml:space="preserve">in Dar es Salaam extends beyond mere adjudication; it involves managing case backlogs efficiently while ensuring procedural fairness. This paper argues that supporting judges in this context is not just a legal imperative but an economic necessity.</w:t>
      </w:r>
    </w:p>
    <w:bookmarkEnd w:id="21"/>
    <w:bookmarkStart w:id="24" w:name="the-judicial-landscape-of-tanzania"/>
    <w:p>
      <w:pPr>
        <w:pStyle w:val="Heading2"/>
      </w:pPr>
      <w:r>
        <w:rPr>
          <w:bCs/>
          <w:b/>
        </w:rPr>
        <w:t xml:space="preserve">2. The Judicial Landscape of Tanzania</w:t>
      </w:r>
    </w:p>
    <w:bookmarkStart w:id="22" w:name="historical-context-and-legal-framework"/>
    <w:p>
      <w:pPr>
        <w:pStyle w:val="Heading3"/>
      </w:pPr>
      <w:r>
        <w:rPr>
          <w:bCs/>
          <w:b/>
        </w:rPr>
        <w:t xml:space="preserve">2.1 Historical Context and Legal Framework</w:t>
      </w:r>
    </w:p>
    <w:p>
      <w:pPr>
        <w:pStyle w:val="FirstParagraph"/>
      </w:pPr>
      <w:r>
        <w:t xml:space="preserve">The judicial system in Tanzania operates under a dual legal heritage, combining English Common Law traditions with statutory law and customary law in specific local matters. The Constitution mandates the independence of the judiciary. In practice, this means that every</w:t>
      </w:r>
      <w:r>
        <w:t xml:space="preserve"> </w:t>
      </w:r>
      <w:r>
        <w:rPr>
          <w:bCs/>
          <w:b/>
        </w:rPr>
        <w:t xml:space="preserve">Judge</w:t>
      </w:r>
      <w:r>
        <w:t xml:space="preserve"> </w:t>
      </w:r>
      <w:r>
        <w:t xml:space="preserve">must make decisions based solely on evidence and legal principles, free from political interference or external pressure.</w:t>
      </w:r>
    </w:p>
    <w:bookmarkEnd w:id="22"/>
    <w:bookmarkStart w:id="23" w:name="structure-of-courts"/>
    <w:p>
      <w:pPr>
        <w:pStyle w:val="Heading3"/>
      </w:pPr>
      <w:r>
        <w:rPr>
          <w:bCs/>
          <w:b/>
        </w:rPr>
        <w:t xml:space="preserve">2.2 Structure of Courts</w:t>
      </w:r>
    </w:p>
    <w:p>
      <w:pPr>
        <w:pStyle w:val="FirstParagraph"/>
      </w:pPr>
      <w:r>
        <w:t xml:space="preserve">Tanzania’s court hierarchy includes the Court of Appeal (which has a permanent seat in Dar es Salaam and an additional circuit at Arusha), the High Court, the Resident Magistrate Courts, and primary courts. The Chief Justice oversees this system. In</w:t>
      </w:r>
      <w:r>
        <w:t xml:space="preserve"> </w:t>
      </w:r>
      <w:r>
        <w:rPr>
          <w:bCs/>
          <w:b/>
        </w:rPr>
        <w:t xml:space="preserve">Tanzania Dar es Salaam</w:t>
      </w:r>
      <w:r>
        <w:t xml:space="preserve">, the High Court handles serious criminal offenses (such as murder and treason) and complex civil matters involving significant financial stakes or constitutional questions. Below it, Resident Magistrates handle a vast majority of civil disputes, family matters, and lesser criminal charges.</w:t>
      </w:r>
    </w:p>
    <w:bookmarkEnd w:id="23"/>
    <w:bookmarkEnd w:id="24"/>
    <w:bookmarkStart w:id="28" w:name="X5c38de1d664043cae47a6fef2d7e5b8154a080f"/>
    <w:p>
      <w:pPr>
        <w:pStyle w:val="Heading2"/>
      </w:pPr>
      <w:r>
        <w:rPr>
          <w:bCs/>
          <w:b/>
        </w:rPr>
        <w:t xml:space="preserve">3. Specific Challenges Facing Judges in Dar es Salaam</w:t>
      </w:r>
    </w:p>
    <w:p>
      <w:pPr>
        <w:pStyle w:val="FirstParagraph"/>
      </w:pPr>
      <w:r>
        <w:t xml:space="preserve">The operational environment for a</w:t>
      </w:r>
      <w:r>
        <w:t xml:space="preserve"> </w:t>
      </w:r>
      <w:r>
        <w:rPr>
          <w:bCs/>
          <w:b/>
        </w:rPr>
        <w:t xml:space="preserve">Judge</w:t>
      </w:r>
      <w:r>
        <w:t xml:space="preserve"> </w:t>
      </w:r>
      <w:r>
        <w:t xml:space="preserve">in Dar es Salaam is characterized by several distinct challenges that differ from rural judicial settings.</w:t>
      </w:r>
    </w:p>
    <w:bookmarkStart w:id="25" w:name="case-backlog-and-congestion"/>
    <w:p>
      <w:pPr>
        <w:pStyle w:val="Heading3"/>
      </w:pPr>
      <w:r>
        <w:rPr>
          <w:bCs/>
          <w:b/>
        </w:rPr>
        <w:t xml:space="preserve">3.1 Case Backlog and Congestion</w:t>
      </w:r>
    </w:p>
    <w:p>
      <w:pPr>
        <w:pStyle w:val="FirstParagraph"/>
      </w:pPr>
      <w:r>
        <w:t xml:space="preserve">Dar es Salaam’s population growth has outpaced the expansion of judicial infrastructure. The volume of cases filed in Magistrate and High Courts often exceeds the capacity for timely disposition. For a</w:t>
      </w:r>
      <w:r>
        <w:t xml:space="preserve"> </w:t>
      </w:r>
      <w:r>
        <w:rPr>
          <w:bCs/>
          <w:b/>
        </w:rPr>
        <w:t xml:space="preserve">Judge</w:t>
      </w:r>
      <w:r>
        <w:t xml:space="preserve">, this results in immense pressure to process files quickly, which can sometimes compromise the depth of deliberation required for complex judgments. Delays in justice are frequently cited as "denial of justice," making case management skills vital.</w:t>
      </w:r>
    </w:p>
    <w:bookmarkEnd w:id="25"/>
    <w:bookmarkStart w:id="26" w:name="complexity-of-commercial-litigation"/>
    <w:p>
      <w:pPr>
        <w:pStyle w:val="Heading3"/>
      </w:pPr>
      <w:r>
        <w:rPr>
          <w:bCs/>
          <w:b/>
        </w:rPr>
        <w:t xml:space="preserve">3.2 Complexity of Commercial Litigation</w:t>
      </w:r>
    </w:p>
    <w:p>
      <w:pPr>
        <w:pStyle w:val="FirstParagraph"/>
      </w:pPr>
      <w:r>
        <w:t xml:space="preserve">As the financial center, Dar es Salaam hosts headquarters for major local and international corporations. This leads to a surge in sophisticated commercial disputes, banking fraud cases, and intellectual property issues. A</w:t>
      </w:r>
      <w:r>
        <w:t xml:space="preserve"> </w:t>
      </w:r>
      <w:r>
        <w:rPr>
          <w:bCs/>
          <w:b/>
        </w:rPr>
        <w:t xml:space="preserve">Judge</w:t>
      </w:r>
      <w:r>
        <w:t xml:space="preserve"> </w:t>
      </w:r>
      <w:r>
        <w:t xml:space="preserve">in this jurisdiction must often possess or acquire specialized knowledge of commercial law to render accurate decisions. The lack of specialized commercial benches can lead to inconsistencies in rulings.</w:t>
      </w:r>
    </w:p>
    <w:bookmarkEnd w:id="26"/>
    <w:bookmarkStart w:id="27" w:name="infrastructure-and-resource-constraints"/>
    <w:p>
      <w:pPr>
        <w:pStyle w:val="Heading3"/>
      </w:pPr>
      <w:r>
        <w:rPr>
          <w:bCs/>
          <w:b/>
        </w:rPr>
        <w:t xml:space="preserve">3.3 Infrastructure and Resource Constraints</w:t>
      </w:r>
    </w:p>
    <w:p>
      <w:pPr>
        <w:pStyle w:val="FirstParagraph"/>
      </w:pPr>
      <w:r>
        <w:t xml:space="preserve">While efforts have been made to improve court facilities, many courts in Dar es Salaam struggle with outdated technology, insufficient legal research materials (such as updated law reports), and logistical challenges. A</w:t>
      </w:r>
      <w:r>
        <w:t xml:space="preserve"> </w:t>
      </w:r>
      <w:r>
        <w:rPr>
          <w:bCs/>
          <w:b/>
        </w:rPr>
        <w:t xml:space="preserve">Judge</w:t>
      </w:r>
      <w:r>
        <w:t xml:space="preserve"> </w:t>
      </w:r>
      <w:r>
        <w:t xml:space="preserve">requires access to reliable case management systems and comprehensive legal databases to ensure that decisions are aligned with recent precedents.</w:t>
      </w:r>
    </w:p>
    <w:bookmarkEnd w:id="27"/>
    <w:bookmarkEnd w:id="28"/>
    <w:bookmarkStart w:id="29" w:name="Xa1fe895b2291f6eaaa0c7d8b3887b370b378674"/>
    <w:p>
      <w:pPr>
        <w:pStyle w:val="Heading2"/>
      </w:pPr>
      <w:r>
        <w:rPr>
          <w:bCs/>
          <w:b/>
        </w:rPr>
        <w:t xml:space="preserve">4. The Imperative of Judicial Independence and Integrity</w:t>
      </w:r>
    </w:p>
    <w:p>
      <w:pPr>
        <w:pStyle w:val="FirstParagraph"/>
      </w:pPr>
      <w:r>
        <w:t xml:space="preserve">In any democratic society, the credibility of the judiciary rests on public perception of its integrity. In</w:t>
      </w:r>
      <w:r>
        <w:t xml:space="preserve"> </w:t>
      </w:r>
      <w:r>
        <w:rPr>
          <w:bCs/>
          <w:b/>
        </w:rPr>
        <w:t xml:space="preserve">Tanzania Dar es Salaam</w:t>
      </w:r>
      <w:r>
        <w:t xml:space="preserve">, where high-stakes business interests are prevalent, there is a risk that judicial processes may be subject to undue influence or corruption attempts. Therefore, strict adherence to codes of conduct by each</w:t>
      </w:r>
      <w:r>
        <w:t xml:space="preserve"> </w:t>
      </w:r>
      <w:r>
        <w:rPr>
          <w:bCs/>
          <w:b/>
        </w:rPr>
        <w:t xml:space="preserve">Judge</w:t>
      </w:r>
      <w:r>
        <w:t xml:space="preserve"> </w:t>
      </w:r>
      <w:r>
        <w:t xml:space="preserve">is non-negotiable.</w:t>
      </w:r>
    </w:p>
    <w:p>
      <w:pPr>
        <w:pStyle w:val="BodyText"/>
      </w:pPr>
      <w:r>
        <w:t xml:space="preserve">The Judicial Service Commission plays a pivotal role in the appointment and discipline of judges. However, day-to-day integrity relies on the personal ethics of individual</w:t>
      </w:r>
      <w:r>
        <w:t xml:space="preserve"> </w:t>
      </w:r>
      <w:r>
        <w:rPr>
          <w:bCs/>
          <w:b/>
        </w:rPr>
        <w:t xml:space="preserve">Judge</w:t>
      </w:r>
      <w:r>
        <w:t xml:space="preserve">s. Transparency in judgment writing, recusal procedures where conflicts of interest exist, and clear communication with legal practitioners are key indicators of a healthy judicial culture.</w:t>
      </w:r>
    </w:p>
    <w:bookmarkEnd w:id="29"/>
    <w:bookmarkStart w:id="30" w:name="Xab194f45ad4d4fd823410044325236692750d2a"/>
    <w:p>
      <w:pPr>
        <w:pStyle w:val="Heading2"/>
      </w:pPr>
      <w:r>
        <w:rPr>
          <w:bCs/>
          <w:b/>
        </w:rPr>
        <w:t xml:space="preserve">5. Recommendations for Strengthening the Judiciary</w:t>
      </w:r>
    </w:p>
    <w:p>
      <w:pPr>
        <w:pStyle w:val="FirstParagraph"/>
      </w:pPr>
      <w:r>
        <w:t xml:space="preserve">To enhance the effectiveness of the judiciary in</w:t>
      </w:r>
      <w:r>
        <w:t xml:space="preserve"> </w:t>
      </w:r>
      <w:r>
        <w:rPr>
          <w:bCs/>
          <w:b/>
        </w:rPr>
        <w:t xml:space="preserve">Tanzania Dar es Salaam</w:t>
      </w:r>
      <w:r>
        <w:t xml:space="preserve">, several strategic interventions are recommended:</w:t>
      </w:r>
    </w:p>
    <w:p>
      <w:pPr>
        <w:numPr>
          <w:ilvl w:val="0"/>
          <w:numId w:val="1001"/>
        </w:numPr>
        <w:pStyle w:val="Compact"/>
      </w:pPr>
      <w:r>
        <w:rPr>
          <w:bCs/>
          <w:b/>
        </w:rPr>
        <w:t xml:space="preserve">Digitalization of Court Records:</w:t>
      </w:r>
      <w:r>
        <w:t xml:space="preserve"> </w:t>
      </w:r>
      <w:r>
        <w:t xml:space="preserve">Implementing robust Electronic Case Management Systems (ECMS) will reduce physical file congestion, allowing each</w:t>
      </w:r>
      <w:r>
        <w:t xml:space="preserve"> </w:t>
      </w:r>
      <w:r>
        <w:rPr>
          <w:bCs/>
          <w:b/>
        </w:rPr>
        <w:t xml:space="preserve">Judge</w:t>
      </w:r>
      <w:r>
        <w:t xml:space="preserve"> </w:t>
      </w:r>
      <w:r>
        <w:t xml:space="preserve">to track cases more efficiently and reduce waiting times for litigants.</w:t>
      </w:r>
    </w:p>
    <w:p>
      <w:pPr>
        <w:numPr>
          <w:ilvl w:val="0"/>
          <w:numId w:val="1001"/>
        </w:numPr>
        <w:pStyle w:val="Compact"/>
      </w:pPr>
      <w:r>
        <w:rPr>
          <w:bCs/>
          <w:b/>
        </w:rPr>
        <w:t xml:space="preserve">Continuous Judicial Training:</w:t>
      </w:r>
      <w:r>
        <w:t xml:space="preserve"> </w:t>
      </w:r>
      <w:r>
        <w:t xml:space="preserve">Specialized training programs should be instituted for</w:t>
      </w:r>
      <w:r>
        <w:t xml:space="preserve"> </w:t>
      </w:r>
      <w:r>
        <w:rPr>
          <w:bCs/>
          <w:b/>
        </w:rPr>
        <w:t xml:space="preserve">Judge</w:t>
      </w:r>
      <w:r>
        <w:t xml:space="preserve">s in Dar es Salaam focusing on commercial law, cybercrime, and alternative dispute resolution (ADR) techniques to manage caseloads effectively.</w:t>
      </w:r>
    </w:p>
    <w:p>
      <w:pPr>
        <w:numPr>
          <w:ilvl w:val="0"/>
          <w:numId w:val="1001"/>
        </w:numPr>
        <w:pStyle w:val="Compact"/>
      </w:pPr>
      <w:r>
        <w:rPr>
          <w:bCs/>
          <w:b/>
        </w:rPr>
        <w:t xml:space="preserve">Adequate Resourcing:</w:t>
      </w:r>
      <w:r>
        <w:t xml:space="preserve"> </w:t>
      </w:r>
      <w:r>
        <w:t xml:space="preserve">The government must ensure that courts in Dar es Salaam are adequately funded with modern facilities, legal clerks, and research assistants to support the workload of individual judges.</w:t>
      </w:r>
    </w:p>
    <w:p>
      <w:pPr>
        <w:numPr>
          <w:ilvl w:val="0"/>
          <w:numId w:val="1001"/>
        </w:numPr>
        <w:pStyle w:val="Compact"/>
      </w:pPr>
      <w:r>
        <w:rPr>
          <w:bCs/>
          <w:b/>
        </w:rPr>
        <w:t xml:space="preserve">Promotion of Alternative Dispute Resolution (ADR):</w:t>
      </w:r>
      <w:r>
        <w:t xml:space="preserve"> </w:t>
      </w:r>
      <w:r>
        <w:t xml:space="preserve">Encouraging mediation and arbitration before cases reach the courtroom can significantly reduce the burden on</w:t>
      </w:r>
      <w:r>
        <w:t xml:space="preserve"> </w:t>
      </w:r>
      <w:r>
        <w:rPr>
          <w:bCs/>
          <w:b/>
        </w:rPr>
        <w:t xml:space="preserve">Judge</w:t>
      </w:r>
      <w:r>
        <w:t xml:space="preserve">s. This allows them to focus their attention on complex legal questions rather than minor disputes that can be settled out of court.</w:t>
      </w:r>
    </w:p>
    <w:p>
      <w:pPr>
        <w:numPr>
          <w:ilvl w:val="0"/>
          <w:numId w:val="1001"/>
        </w:numPr>
        <w:pStyle w:val="Compact"/>
      </w:pPr>
      <w:r>
        <w:rPr>
          <w:bCs/>
          <w:b/>
        </w:rPr>
        <w:t xml:space="preserve">Community Engagement:</w:t>
      </w:r>
      <w:r>
        <w:t xml:space="preserve"> </w:t>
      </w:r>
      <w:r>
        <w:t xml:space="preserve">Judges should engage in public education regarding their rights and the judicial process to build trust between the legal system and the citizens of Dar es Salaam.</w:t>
      </w:r>
    </w:p>
    <w:bookmarkEnd w:id="30"/>
    <w:bookmarkStart w:id="31" w:name="conclusion"/>
    <w:p>
      <w:pPr>
        <w:pStyle w:val="Heading2"/>
      </w:pPr>
      <w:r>
        <w:rPr>
          <w:bCs/>
          <w:b/>
        </w:rPr>
        <w:t xml:space="preserve">6. Conclusion</w:t>
      </w:r>
    </w:p>
    <w:p>
      <w:pPr>
        <w:pStyle w:val="FirstParagraph"/>
      </w:pPr>
      <w:r>
        <w:t xml:space="preserve">The role of the</w:t>
      </w:r>
      <w:r>
        <w:t xml:space="preserve"> </w:t>
      </w:r>
      <w:r>
        <w:rPr>
          <w:bCs/>
          <w:b/>
        </w:rPr>
        <w:t xml:space="preserve">Judge</w:t>
      </w:r>
      <w:r>
        <w:t xml:space="preserve"> </w:t>
      </w:r>
      <w:r>
        <w:t xml:space="preserve">in Tanzania is foundational to the nation’s development. In a dynamic metropolis like</w:t>
      </w:r>
      <w:r>
        <w:t xml:space="preserve"> </w:t>
      </w:r>
      <w:r>
        <w:rPr>
          <w:bCs/>
          <w:b/>
        </w:rPr>
        <w:t xml:space="preserve">Tanzania Dar es Salaam</w:t>
      </w:r>
      <w:r>
        <w:t xml:space="preserve">, this role is both more challenging and more critical than in any other part of the country. The efficient administration of justice here directly impacts foreign investment, local business confidence, and social harmony.</w:t>
      </w:r>
    </w:p>
    <w:p>
      <w:pPr>
        <w:pStyle w:val="BodyText"/>
      </w:pPr>
      <w:r>
        <w:t xml:space="preserve">While challenges such as case backlogs and resource constraints persist, they are not insurmountable. With committed leadership, technological adoption, and unwavering adherence to ethical standards by every</w:t>
      </w:r>
      <w:r>
        <w:t xml:space="preserve"> </w:t>
      </w:r>
      <w:r>
        <w:rPr>
          <w:bCs/>
          <w:b/>
        </w:rPr>
        <w:t xml:space="preserve">Judge</w:t>
      </w:r>
      <w:r>
        <w:t xml:space="preserve">, the judiciary can overcome these hurdles. The path forward requires a holistic approach that supports judges not only financially but also professionally and socially.</w:t>
      </w:r>
    </w:p>
    <w:p>
      <w:pPr>
        <w:pStyle w:val="BodyText"/>
      </w:pPr>
      <w:r>
        <w:t xml:space="preserve">Ultimately, justice delayed is justice denied. For Dar es Salaam to continue its trajectory as a leading economic powerhouse in East Africa, it must ensure that its judicial system is swift, fair, and independent. The</w:t>
      </w:r>
      <w:r>
        <w:t xml:space="preserve"> </w:t>
      </w:r>
      <w:r>
        <w:rPr>
          <w:bCs/>
          <w:b/>
        </w:rPr>
        <w:t xml:space="preserve">Judge</w:t>
      </w:r>
      <w:r>
        <w:t xml:space="preserve"> </w:t>
      </w:r>
      <w:r>
        <w:t xml:space="preserve">stands at the center of this equation; empowering them is empowering the nation.</w:t>
      </w:r>
    </w:p>
    <w:bookmarkEnd w:id="31"/>
    <w:bookmarkStart w:id="32" w:name="references"/>
    <w:p>
      <w:pPr>
        <w:pStyle w:val="Heading2"/>
      </w:pPr>
      <w:r>
        <w:rPr>
          <w:bCs/>
          <w:b/>
        </w:rPr>
        <w:t xml:space="preserve">References</w:t>
      </w:r>
    </w:p>
    <w:p>
      <w:pPr>
        <w:numPr>
          <w:ilvl w:val="0"/>
          <w:numId w:val="1002"/>
        </w:numPr>
        <w:pStyle w:val="Compact"/>
      </w:pPr>
      <w:r>
        <w:t xml:space="preserve">The Constitution of the United Republic of Tanzania, 1977.</w:t>
      </w:r>
    </w:p>
    <w:p>
      <w:pPr>
        <w:numPr>
          <w:ilvl w:val="0"/>
          <w:numId w:val="1002"/>
        </w:numPr>
        <w:pStyle w:val="Compact"/>
      </w:pPr>
      <w:r>
        <w:t xml:space="preserve">Judiciary Annual Reports (Tanzania), various years.</w:t>
      </w:r>
    </w:p>
    <w:p>
      <w:pPr>
        <w:numPr>
          <w:ilvl w:val="0"/>
          <w:numId w:val="1002"/>
        </w:numPr>
        <w:pStyle w:val="Compact"/>
      </w:pPr>
      <w:r>
        <w:t xml:space="preserve">Habib, A. &amp; Mrema, P. (2020). *Legal Reforms in Tanzania: Challenges and Prospects*. Dar es Salaam: University of Dar es Salaam Press.</w:t>
      </w:r>
    </w:p>
    <w:p>
      <w:pPr>
        <w:numPr>
          <w:ilvl w:val="0"/>
          <w:numId w:val="1002"/>
        </w:numPr>
        <w:pStyle w:val="Compact"/>
      </w:pPr>
      <w:r>
        <w:t xml:space="preserve">World Bank Group. (2019). *Tanzania Economic Update: Enhancing Justice for Growth*. Washington, DC.</w:t>
      </w:r>
    </w:p>
    <w:p>
      <w:pPr>
        <w:numPr>
          <w:ilvl w:val="0"/>
          <w:numId w:val="1002"/>
        </w:numPr>
        <w:pStyle w:val="Compact"/>
      </w:pPr>
      <w:r>
        <w:t xml:space="preserve">Tanzania Law Reform Institute Reports on Case Management Systems.</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Tanzania Dar es Salaam: Upholding Justice in a Growing Metropolis</dc:title>
  <dc:creator/>
  <dc:language>en</dc:language>
  <cp:keywords/>
  <dcterms:created xsi:type="dcterms:W3CDTF">2026-07-29T22:35:20Z</dcterms:created>
  <dcterms:modified xsi:type="dcterms:W3CDTF">2026-07-29T22:35:20Z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