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Modern</w:t>
      </w:r>
      <w:r>
        <w:t xml:space="preserve"> </w:t>
      </w:r>
      <w:r>
        <w:t xml:space="preserve">Biomedical</w:t>
      </w:r>
      <w:r>
        <w:t xml:space="preserve"> </w:t>
      </w:r>
      <w:r>
        <w:t xml:space="preserve">Research:</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France</w:t>
      </w:r>
      <w:r>
        <w:t xml:space="preserve"> </w:t>
      </w:r>
      <w:r>
        <w:t xml:space="preserve">Lyon</w:t>
      </w:r>
    </w:p>
    <w:bookmarkStart w:id="20" w:name="X8ed332494278d992b400e5bcc70d0cd24f0fddf"/>
    <w:p>
      <w:pPr>
        <w:pStyle w:val="Heading1"/>
      </w:pPr>
      <w:r>
        <w:t xml:space="preserve">The Strategic Role of the Laboratory Technician in Modern Biomedical Research:</w:t>
      </w:r>
      <w:r>
        <w:br/>
      </w:r>
      <w:r>
        <w:t xml:space="preserve">A Case Study Focus on France Lyon</w:t>
      </w:r>
    </w:p>
    <w:p>
      <w:pPr>
        <w:pStyle w:val="FirstParagraph"/>
      </w:pPr>
      <w:r>
        <w:rPr>
          <w:bCs/>
          <w:b/>
        </w:rPr>
        <w:t xml:space="preserve">Abstract:</w:t>
      </w:r>
    </w:p>
    <w:bookmarkEnd w:id="20"/>
    <w:p>
      <w:pPr>
        <w:pStyle w:val="BodyText"/>
      </w:pPr>
      <w:r>
        <w:t xml:space="preserve">This paper examines the critical, yet often underappreciated, role of the Laboratory Technician within high-stakes biomedical research environments. Specifically, it analyzes the unique operational dynamics found in France Lyon, a region recognized as a global hub for pharmaceutical innovation and medical science. As research paradigms shift toward high-throughput screening and precision medicine, the technical proficiency of laboratory staff has become paramount. This study argues that the Laboratory Technician is not merely an auxiliary support role but a pivotal agent in ensuring data integrity, regulatory compliance, and operational efficiency. By focusing on the specific ecosystem of France Lyon, this paper highlights how regional academic institutions and biotech firms rely heavily on skilled technicians to maintain their competitive edge in international research collaborations.</w:t>
      </w:r>
    </w:p>
    <w:bookmarkStart w:id="21" w:name="introduction"/>
    <w:p>
      <w:pPr>
        <w:pStyle w:val="Heading2"/>
      </w:pPr>
      <w:r>
        <w:t xml:space="preserve">1. Introduction</w:t>
      </w:r>
    </w:p>
    <w:p>
      <w:pPr>
        <w:pStyle w:val="FirstParagraph"/>
      </w:pPr>
      <w:r>
        <w:t xml:space="preserve">The landscape of modern scientific inquiry is defined by complexity, speed, and precision. At the heart of this ecosystem lies a professional group that serves as the backbone of experimental success: the Laboratory Technician. While much academic discourse focuses on Principal Investigators and lead scientists, it is frequently the hands-on expertise of laboratory technicians that determines the viability of a project. This conference paper aims to elucidate these contributions with a specific geographical and cultural lens: France Lyon.</w:t>
      </w:r>
    </w:p>
    <w:p>
      <w:pPr>
        <w:pStyle w:val="BodyText"/>
      </w:pPr>
      <w:r>
        <w:t xml:space="preserve">Lyon has established itself as one of Europe’s leading centers for life sciences, housing major institutions such as the Institut Curie, Hospices Civils de Lyon (HCL), and numerous biotechnology startups in the Part-Dieu district. In this context, the term "Laboratory Technician" transcends basic task execution. It encompasses a role requiring advanced technical literacy, strict adherence to safety protocols (HSE), and an ability to navigate complex regulatory frameworks inherent to European research standards.</w:t>
      </w:r>
    </w:p>
    <w:bookmarkEnd w:id="21"/>
    <w:bookmarkStart w:id="24" w:name="X29dc6b0e2d99ff32aa22208abde950fcb9109ca"/>
    <w:p>
      <w:pPr>
        <w:pStyle w:val="Heading2"/>
      </w:pPr>
      <w:r>
        <w:t xml:space="preserve">2. The Evolving Scope of the Laboratory Technician Role</w:t>
      </w:r>
    </w:p>
    <w:p>
      <w:pPr>
        <w:pStyle w:val="FirstParagraph"/>
      </w:pPr>
      <w:r>
        <w:t xml:space="preserve">In previous decades, laboratory support roles were often viewed as peripheral. However, in contemporary settings within France Lyon, this perspective has shifted dramatically due to two main factors: technological advancement and regulatory pressure.</w:t>
      </w:r>
    </w:p>
    <w:bookmarkStart w:id="22" w:name="technological-integration"/>
    <w:p>
      <w:pPr>
        <w:pStyle w:val="Heading3"/>
      </w:pPr>
      <w:r>
        <w:t xml:space="preserve">2.1 Technological Integration</w:t>
      </w:r>
    </w:p>
    <w:p>
      <w:pPr>
        <w:pStyle w:val="FirstParagraph"/>
      </w:pPr>
      <w:r>
        <w:t xml:space="preserve">Modern laboratories utilize sophisticated automated systems for genomic sequencing, proteomics analysis, and high-content imaging. The Laboratory Technician is often the first line of defense in maintaining these instruments. Their ability to calibrate equipment, troubleshoot software errors, and validate protocols ensures that researchers can focus on experimental design rather than mechanical failures. In the high-pressure environment of France Lyon’s biotech sector, where time-to-market is critical for pharmaceutical innovations, this technical stewardship is invaluable.</w:t>
      </w:r>
    </w:p>
    <w:bookmarkEnd w:id="22"/>
    <w:bookmarkStart w:id="23" w:name="Xc42fa79d27d655e40f24b60791566687c618f31"/>
    <w:p>
      <w:pPr>
        <w:pStyle w:val="Heading3"/>
      </w:pPr>
      <w:r>
        <w:t xml:space="preserve">2.2 Regulatory Compliance and Quality Assurance</w:t>
      </w:r>
    </w:p>
    <w:p>
      <w:pPr>
        <w:pStyle w:val="FirstParagraph"/>
      </w:pPr>
      <w:r>
        <w:t xml:space="preserve">European research must adhere to rigorous standards set by agencies such as the ANSM (French National Agency for the Safety of Medicines and Health Products) and ISO guidelines. The Laboratory Technician plays a crucial role in Good Laboratory Practice (GLP). They are responsible for documenting data meticulously, managing sample chains of custody, and ensuring that all chemical and biological waste is disposed of according to strict French environmental laws. Any lapse in these duties can compromise entire studies, leading to significant financial and reputational losses for institutions based in France Lyon.</w:t>
      </w:r>
    </w:p>
    <w:bookmarkEnd w:id="23"/>
    <w:bookmarkEnd w:id="24"/>
    <w:bookmarkStart w:id="27" w:name="X28f536a12533841bcaea0f7ee6b0011df77eacc"/>
    <w:p>
      <w:pPr>
        <w:pStyle w:val="Heading2"/>
      </w:pPr>
      <w:r>
        <w:t xml:space="preserve">3. The France Lyon Context: A Hub of Innovation</w:t>
      </w:r>
    </w:p>
    <w:p>
      <w:pPr>
        <w:pStyle w:val="FirstParagraph"/>
      </w:pPr>
      <w:r>
        <w:t xml:space="preserve">To fully appreciate the significance of the Laboratory Technician, one must understand the specific context of their workplace. France Lyon is not just a city; it is an ecosystem characterized by strong ties between academia, public hospitals, and private industry.</w:t>
      </w:r>
    </w:p>
    <w:bookmarkStart w:id="25" w:name="academic-and-hospital-synergy"/>
    <w:p>
      <w:pPr>
        <w:pStyle w:val="Heading3"/>
      </w:pPr>
      <w:r>
        <w:t xml:space="preserve">3.1 Academic and Hospital Synergy</w:t>
      </w:r>
    </w:p>
    <w:p>
      <w:pPr>
        <w:pStyle w:val="FirstParagraph"/>
      </w:pPr>
      <w:r>
        <w:t xml:space="preserve">Institutions like the University of Lyon and its associated hospital networks operate on a model that integrates clinical care with fundamental research. Here, Laboratory Technicians often bridge the gap between bench science and patient application. They handle biological samples from thousands of patients daily, requiring not only technical skill but also immense sensitivity and ethical awareness. The volume of samples processed in France Lyon is immense, making the efficiency and reliability of technicians a bottleneck for broader medical discoveries.</w:t>
      </w:r>
    </w:p>
    <w:bookmarkEnd w:id="25"/>
    <w:bookmarkStart w:id="26" w:name="the-biotech-cluster"/>
    <w:p>
      <w:pPr>
        <w:pStyle w:val="Heading3"/>
      </w:pPr>
      <w:r>
        <w:t xml:space="preserve">3.2 The Biotech Cluster</w:t>
      </w:r>
    </w:p>
    <w:p>
      <w:pPr>
        <w:pStyle w:val="FirstParagraph"/>
      </w:pPr>
      <w:r>
        <w:t xml:space="preserve">The emergence of numerous startups in the Lyon region has created a demand for versatile Laboratory Technicians who can adapt quickly to different project phases. Unlike large established universities, these smaller entities require staff who are multi-skilled, capable of moving between molecular biology, cell culture, and data analysis. This versatility is essential for survival in a competitive market where resources are tightly managed.</w:t>
      </w:r>
    </w:p>
    <w:bookmarkEnd w:id="26"/>
    <w:bookmarkEnd w:id="27"/>
    <w:bookmarkStart w:id="28" w:name="challenges-and-professional-development"/>
    <w:p>
      <w:pPr>
        <w:pStyle w:val="Heading2"/>
      </w:pPr>
      <w:r>
        <w:t xml:space="preserve">4. Challenges and Professional Development</w:t>
      </w:r>
    </w:p>
    <w:p>
      <w:pPr>
        <w:pStyle w:val="FirstParagraph"/>
      </w:pPr>
      <w:r>
        <w:t xml:space="preserve">Despite their importance, Laboratory Technicians face significant challenges. The pressure to produce results quickly can lead to burnout, particularly in the fast-paced research environment of France Lyon. Furthermore, there is a persistent need for continuous professional development. As technologies evolve rapidly—from CRISPR gene editing to AI-driven data analysis—technicians must engage in lifelong learning.</w:t>
      </w:r>
    </w:p>
    <w:p>
      <w:pPr>
        <w:pStyle w:val="BodyText"/>
      </w:pPr>
      <w:r>
        <w:t xml:space="preserve">Recognizing this, many institutions in France Lyon have begun implementing structured training programs specifically designed for technical staff. These initiatives aim to upskill technicians, allowing them to take on more complex analytical roles and potentially transition into senior research positions. This career pathing is crucial for retaining talent in a global market where skilled scientific labor is highly mobile.</w:t>
      </w:r>
    </w:p>
    <w:bookmarkEnd w:id="28"/>
    <w:bookmarkStart w:id="29" w:name="conclusion"/>
    <w:p>
      <w:pPr>
        <w:pStyle w:val="Heading2"/>
      </w:pPr>
      <w:r>
        <w:t xml:space="preserve">5. Conclusion</w:t>
      </w:r>
    </w:p>
    <w:p>
      <w:pPr>
        <w:pStyle w:val="FirstParagraph"/>
      </w:pPr>
      <w:r>
        <w:t xml:space="preserve">In conclusion, the Laboratory Technician is an indispensable asset to the scientific community, particularly within the dynamic research hub of France Lyon. Their role has evolved from simple support to critical partnership in ensuring scientific rigor and innovation. As we look toward the future of biomedical research, recognizing and investing in this profession is not just an ethical imperative but a strategic necessity.</w:t>
      </w:r>
    </w:p>
    <w:p>
      <w:pPr>
        <w:pStyle w:val="BodyText"/>
      </w:pPr>
      <w:r>
        <w:t xml:space="preserve">The unique ecosystem of France Lyon, with its blend of historic medical excellence and modern biotech ambition, demonstrates that high-quality research is contingent upon the quality of its technical workforce. By acknowledging the multifaceted responsibilities of Laboratory Technicians—ranging from instrument maintenance to regulatory compliance—we can better support the infrastructure that drives scientific progress. Future conferences on laboratory science must continue to highlight these contributions, fostering an environment where technical excellence is celebrated alongside theoretical discovery.</w:t>
      </w:r>
    </w:p>
    <w:bookmarkEnd w:id="29"/>
    <w:bookmarkStart w:id="30" w:name="references"/>
    <w:p>
      <w:pPr>
        <w:pStyle w:val="Heading2"/>
      </w:pPr>
      <w:r>
        <w:t xml:space="preserve">References</w:t>
      </w:r>
    </w:p>
    <w:p>
      <w:pPr>
        <w:pStyle w:val="FirstParagraph"/>
      </w:pPr>
      <w:r>
        <w:rPr>
          <w:iCs/>
          <w:i/>
        </w:rPr>
        <w:t xml:space="preserve">(Note: In a formal conference submission, detailed citations would be included here referencing specific studies from the Rhône-Alpes region, ANSM regulations, and ISO standards for laboratory quality management.)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Laboratory Technician in Modern Biomedical Research: A Case Study Focus on France Lyon</dc:title>
  <dc:creator/>
  <dc:language>en</dc:language>
  <cp:keywords/>
  <dcterms:created xsi:type="dcterms:W3CDTF">2026-07-29T14:23:36Z</dcterms:created>
  <dcterms:modified xsi:type="dcterms:W3CDTF">2026-07-29T14:23:36Z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